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D5" w:rsidRDefault="00D844CC" w:rsidP="009C53D2">
      <w:pPr>
        <w:tabs>
          <w:tab w:val="center" w:pos="4513"/>
          <w:tab w:val="right" w:pos="9026"/>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color w:val="auto"/>
          <w:sz w:val="24"/>
          <w:szCs w:val="24"/>
          <w:u w:val="single"/>
        </w:rPr>
        <w:t>M</w:t>
      </w:r>
      <w:r w:rsidR="007E3941" w:rsidRPr="00FB50EF">
        <w:rPr>
          <w:rFonts w:ascii="Times New Roman" w:eastAsia="Times New Roman" w:hAnsi="Times New Roman" w:cs="Times New Roman"/>
          <w:b/>
          <w:color w:val="auto"/>
          <w:sz w:val="24"/>
          <w:szCs w:val="24"/>
          <w:u w:val="single"/>
        </w:rPr>
        <w:t>IN</w:t>
      </w:r>
      <w:r w:rsidR="007E3941">
        <w:rPr>
          <w:rFonts w:ascii="Times New Roman" w:eastAsia="Times New Roman" w:hAnsi="Times New Roman" w:cs="Times New Roman"/>
          <w:b/>
          <w:sz w:val="24"/>
          <w:szCs w:val="24"/>
          <w:u w:val="single"/>
        </w:rPr>
        <w:t>UTES OF A MEETING OF CLYST ST GEORGE PARISH COUNCIL</w:t>
      </w:r>
      <w:r w:rsidR="008C648C">
        <w:rPr>
          <w:rFonts w:ascii="Times New Roman" w:eastAsia="Times New Roman" w:hAnsi="Times New Roman" w:cs="Times New Roman"/>
          <w:b/>
          <w:sz w:val="24"/>
          <w:szCs w:val="24"/>
          <w:u w:val="single"/>
        </w:rPr>
        <w:t xml:space="preserve"> </w:t>
      </w:r>
      <w:r w:rsidR="009C53D2">
        <w:rPr>
          <w:rFonts w:ascii="Times New Roman" w:eastAsia="Times New Roman" w:hAnsi="Times New Roman" w:cs="Times New Roman"/>
          <w:b/>
          <w:sz w:val="24"/>
          <w:szCs w:val="24"/>
          <w:u w:val="single"/>
        </w:rPr>
        <w:t>on</w:t>
      </w:r>
      <w:r w:rsidR="008C648C">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1</w:t>
      </w:r>
      <w:r w:rsidR="006B4974">
        <w:rPr>
          <w:rFonts w:ascii="Times New Roman" w:eastAsia="Times New Roman" w:hAnsi="Times New Roman" w:cs="Times New Roman"/>
          <w:b/>
          <w:sz w:val="24"/>
          <w:szCs w:val="24"/>
          <w:u w:val="single"/>
        </w:rPr>
        <w:t>1</w:t>
      </w:r>
      <w:r w:rsidR="009C53D2" w:rsidRPr="009C53D2">
        <w:rPr>
          <w:rFonts w:ascii="Times New Roman" w:eastAsia="Times New Roman" w:hAnsi="Times New Roman" w:cs="Times New Roman"/>
          <w:b/>
          <w:sz w:val="24"/>
          <w:szCs w:val="24"/>
          <w:u w:val="single"/>
          <w:vertAlign w:val="superscript"/>
        </w:rPr>
        <w:t>th</w:t>
      </w:r>
      <w:r w:rsidR="009C53D2">
        <w:rPr>
          <w:rFonts w:ascii="Times New Roman" w:eastAsia="Times New Roman" w:hAnsi="Times New Roman" w:cs="Times New Roman"/>
          <w:b/>
          <w:sz w:val="24"/>
          <w:szCs w:val="24"/>
          <w:u w:val="single"/>
        </w:rPr>
        <w:t xml:space="preserve"> </w:t>
      </w:r>
      <w:r w:rsidR="006B4974">
        <w:rPr>
          <w:rFonts w:ascii="Times New Roman" w:eastAsia="Times New Roman" w:hAnsi="Times New Roman" w:cs="Times New Roman"/>
          <w:b/>
          <w:sz w:val="24"/>
          <w:szCs w:val="24"/>
          <w:u w:val="single"/>
        </w:rPr>
        <w:t>January</w:t>
      </w:r>
      <w:r w:rsidR="009C53D2">
        <w:rPr>
          <w:rFonts w:ascii="Times New Roman" w:eastAsia="Times New Roman" w:hAnsi="Times New Roman" w:cs="Times New Roman"/>
          <w:b/>
          <w:sz w:val="24"/>
          <w:szCs w:val="24"/>
          <w:u w:val="single"/>
        </w:rPr>
        <w:t xml:space="preserve"> 201</w:t>
      </w:r>
      <w:r w:rsidR="006B4974">
        <w:rPr>
          <w:rFonts w:ascii="Times New Roman" w:eastAsia="Times New Roman" w:hAnsi="Times New Roman" w:cs="Times New Roman"/>
          <w:b/>
          <w:sz w:val="24"/>
          <w:szCs w:val="24"/>
          <w:u w:val="single"/>
        </w:rPr>
        <w:t>7</w:t>
      </w:r>
      <w:r w:rsidR="009C53D2">
        <w:rPr>
          <w:rFonts w:ascii="Times New Roman" w:eastAsia="Times New Roman" w:hAnsi="Times New Roman" w:cs="Times New Roman"/>
          <w:b/>
          <w:sz w:val="24"/>
          <w:szCs w:val="24"/>
          <w:u w:val="single"/>
        </w:rPr>
        <w:t xml:space="preserve"> at 8pm </w:t>
      </w:r>
      <w:r w:rsidR="008645D5">
        <w:rPr>
          <w:rFonts w:ascii="Times New Roman" w:eastAsia="Times New Roman" w:hAnsi="Times New Roman" w:cs="Times New Roman"/>
          <w:b/>
          <w:sz w:val="24"/>
          <w:szCs w:val="24"/>
          <w:u w:val="single"/>
        </w:rPr>
        <w:t>Held in the Village Hall, Clyst St George</w:t>
      </w:r>
    </w:p>
    <w:p w:rsidR="008D0DFB" w:rsidRDefault="008D0DFB" w:rsidP="008D0DFB">
      <w:pPr>
        <w:spacing w:after="0" w:line="240" w:lineRule="auto"/>
        <w:jc w:val="center"/>
      </w:pPr>
    </w:p>
    <w:p w:rsidR="004F2F71" w:rsidRDefault="004F2F71" w:rsidP="009238B3">
      <w:pPr>
        <w:spacing w:after="0" w:line="240" w:lineRule="auto"/>
        <w:rPr>
          <w:rFonts w:ascii="Times New Roman" w:eastAsia="Times New Roman" w:hAnsi="Times New Roman" w:cs="Times New Roman"/>
          <w:b/>
          <w:u w:val="single"/>
        </w:rPr>
      </w:pPr>
    </w:p>
    <w:p w:rsidR="00607A3A" w:rsidRDefault="009238B3" w:rsidP="009238B3">
      <w:pP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u w:val="single"/>
        </w:rPr>
        <w:t>PRESENT</w:t>
      </w:r>
      <w:r>
        <w:rPr>
          <w:rFonts w:ascii="Times New Roman" w:eastAsia="Times New Roman" w:hAnsi="Times New Roman" w:cs="Times New Roman"/>
          <w:b/>
        </w:rPr>
        <w:t xml:space="preserve">: </w:t>
      </w:r>
      <w:r w:rsidR="006B4974">
        <w:rPr>
          <w:rFonts w:ascii="Times New Roman" w:eastAsia="Times New Roman" w:hAnsi="Times New Roman" w:cs="Times New Roman"/>
          <w:b/>
        </w:rPr>
        <w:t xml:space="preserve">Cllr. Ackland-Smith (MAS) </w:t>
      </w:r>
      <w:r>
        <w:rPr>
          <w:rFonts w:ascii="Times New Roman" w:eastAsia="Times New Roman" w:hAnsi="Times New Roman" w:cs="Times New Roman"/>
          <w:b/>
        </w:rPr>
        <w:t>Cllr. P. Bragg (PB),</w:t>
      </w:r>
      <w:r w:rsidR="00983E79">
        <w:rPr>
          <w:rFonts w:ascii="Times New Roman" w:eastAsia="Times New Roman" w:hAnsi="Times New Roman" w:cs="Times New Roman"/>
          <w:b/>
        </w:rPr>
        <w:t xml:space="preserve"> </w:t>
      </w:r>
      <w:r w:rsidR="00E50C8D" w:rsidRPr="00597AE1">
        <w:rPr>
          <w:rFonts w:ascii="Times New Roman" w:eastAsia="Times New Roman" w:hAnsi="Times New Roman" w:cs="Times New Roman"/>
          <w:b/>
        </w:rPr>
        <w:t>Cllr R. Horner</w:t>
      </w:r>
      <w:r w:rsidR="007C1024" w:rsidRPr="00597AE1">
        <w:rPr>
          <w:rFonts w:ascii="Times New Roman" w:eastAsia="Times New Roman" w:hAnsi="Times New Roman" w:cs="Times New Roman"/>
          <w:b/>
        </w:rPr>
        <w:t xml:space="preserve"> (RH)</w:t>
      </w:r>
      <w:r w:rsidR="00E50C8D" w:rsidRPr="00597AE1">
        <w:rPr>
          <w:rFonts w:ascii="Times New Roman" w:eastAsia="Times New Roman" w:hAnsi="Times New Roman" w:cs="Times New Roman"/>
          <w:b/>
        </w:rPr>
        <w:t>,</w:t>
      </w:r>
      <w:r w:rsidR="00C82674" w:rsidRPr="00597AE1">
        <w:rPr>
          <w:rFonts w:ascii="Times New Roman" w:eastAsia="Times New Roman" w:hAnsi="Times New Roman" w:cs="Times New Roman"/>
          <w:b/>
        </w:rPr>
        <w:t xml:space="preserve"> </w:t>
      </w:r>
      <w:r w:rsidR="001B0D87" w:rsidRPr="00FB50EF">
        <w:rPr>
          <w:rFonts w:ascii="Times New Roman" w:eastAsia="Times New Roman" w:hAnsi="Times New Roman" w:cs="Times New Roman"/>
          <w:b/>
          <w:color w:val="auto"/>
        </w:rPr>
        <w:t>Cllr. D. Baker,</w:t>
      </w:r>
      <w:r w:rsidR="00607A3A">
        <w:rPr>
          <w:rFonts w:ascii="Times New Roman" w:eastAsia="Times New Roman" w:hAnsi="Times New Roman" w:cs="Times New Roman"/>
          <w:b/>
          <w:color w:val="auto"/>
        </w:rPr>
        <w:t xml:space="preserve"> Cllr K. </w:t>
      </w:r>
      <w:proofErr w:type="spellStart"/>
      <w:r w:rsidR="00607A3A">
        <w:rPr>
          <w:rFonts w:ascii="Times New Roman" w:eastAsia="Times New Roman" w:hAnsi="Times New Roman" w:cs="Times New Roman"/>
          <w:b/>
          <w:color w:val="auto"/>
        </w:rPr>
        <w:t>Dearsley</w:t>
      </w:r>
      <w:proofErr w:type="spellEnd"/>
      <w:r w:rsidR="00607A3A">
        <w:rPr>
          <w:rFonts w:ascii="Times New Roman" w:eastAsia="Times New Roman" w:hAnsi="Times New Roman" w:cs="Times New Roman"/>
          <w:b/>
          <w:color w:val="auto"/>
        </w:rPr>
        <w:t xml:space="preserve"> (KD)</w:t>
      </w:r>
      <w:r w:rsidRPr="00FB50EF">
        <w:rPr>
          <w:rFonts w:ascii="Times New Roman" w:eastAsia="Times New Roman" w:hAnsi="Times New Roman" w:cs="Times New Roman"/>
          <w:b/>
          <w:color w:val="auto"/>
        </w:rPr>
        <w:t xml:space="preserve"> </w:t>
      </w:r>
      <w:r w:rsidR="002E59EA">
        <w:rPr>
          <w:rFonts w:ascii="Times New Roman" w:eastAsia="Times New Roman" w:hAnsi="Times New Roman" w:cs="Times New Roman"/>
          <w:b/>
          <w:color w:val="auto"/>
        </w:rPr>
        <w:t>Cllr A. Me</w:t>
      </w:r>
      <w:r w:rsidR="006B4974">
        <w:rPr>
          <w:rFonts w:ascii="Times New Roman" w:eastAsia="Times New Roman" w:hAnsi="Times New Roman" w:cs="Times New Roman"/>
          <w:b/>
          <w:color w:val="auto"/>
        </w:rPr>
        <w:t>e</w:t>
      </w:r>
      <w:r w:rsidR="002E59EA">
        <w:rPr>
          <w:rFonts w:ascii="Times New Roman" w:eastAsia="Times New Roman" w:hAnsi="Times New Roman" w:cs="Times New Roman"/>
          <w:b/>
          <w:color w:val="auto"/>
        </w:rPr>
        <w:t xml:space="preserve">chan (AM) </w:t>
      </w:r>
      <w:r w:rsidRPr="00FB50EF">
        <w:rPr>
          <w:rFonts w:ascii="Times New Roman" w:eastAsia="Times New Roman" w:hAnsi="Times New Roman" w:cs="Times New Roman"/>
          <w:b/>
          <w:color w:val="auto"/>
        </w:rPr>
        <w:t>Mrs. C. Newbery (CN)</w:t>
      </w:r>
      <w:r w:rsidR="00B44EDB" w:rsidRPr="00FB50EF">
        <w:rPr>
          <w:rFonts w:ascii="Times New Roman" w:eastAsia="Times New Roman" w:hAnsi="Times New Roman" w:cs="Times New Roman"/>
          <w:b/>
          <w:color w:val="auto"/>
        </w:rPr>
        <w:t>.</w:t>
      </w:r>
      <w:r w:rsidR="002201D9" w:rsidRPr="00FB50EF">
        <w:rPr>
          <w:rFonts w:ascii="Times New Roman" w:eastAsia="Times New Roman" w:hAnsi="Times New Roman" w:cs="Times New Roman"/>
          <w:b/>
          <w:color w:val="auto"/>
        </w:rPr>
        <w:t xml:space="preserve"> </w:t>
      </w:r>
      <w:r w:rsidR="00607A3A">
        <w:rPr>
          <w:rFonts w:ascii="Times New Roman" w:eastAsia="Times New Roman" w:hAnsi="Times New Roman" w:cs="Times New Roman"/>
          <w:b/>
          <w:color w:val="auto"/>
        </w:rPr>
        <w:t>Cllr M. Howe.</w:t>
      </w:r>
    </w:p>
    <w:p w:rsidR="009238B3" w:rsidRPr="00FB50EF" w:rsidRDefault="006B4974" w:rsidP="009238B3">
      <w:pP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9</w:t>
      </w:r>
      <w:r w:rsidR="002201D9" w:rsidRPr="00FB50EF">
        <w:rPr>
          <w:rFonts w:ascii="Times New Roman" w:eastAsia="Times New Roman" w:hAnsi="Times New Roman" w:cs="Times New Roman"/>
          <w:b/>
          <w:color w:val="auto"/>
        </w:rPr>
        <w:t xml:space="preserve"> Members of the Public.</w:t>
      </w:r>
    </w:p>
    <w:p w:rsidR="008410A3" w:rsidRDefault="008410A3" w:rsidP="009238B3">
      <w:pPr>
        <w:spacing w:after="0" w:line="240" w:lineRule="auto"/>
        <w:rPr>
          <w:rFonts w:ascii="Times New Roman" w:eastAsia="Times New Roman" w:hAnsi="Times New Roman" w:cs="Times New Roman"/>
          <w:b/>
        </w:rPr>
      </w:pPr>
    </w:p>
    <w:p w:rsidR="008D0DFB" w:rsidRPr="00E92863" w:rsidRDefault="002447AD" w:rsidP="008645D5">
      <w:pPr>
        <w:pStyle w:val="ListParagraph"/>
        <w:keepNext w:val="0"/>
        <w:numPr>
          <w:ilvl w:val="0"/>
          <w:numId w:val="4"/>
        </w:numPr>
        <w:suppressAutoHyphens w:val="0"/>
        <w:spacing w:after="0" w:line="240" w:lineRule="auto"/>
        <w:jc w:val="both"/>
        <w:rPr>
          <w:b/>
          <w:u w:val="single"/>
        </w:rPr>
      </w:pPr>
      <w:r w:rsidRPr="004471F7">
        <w:rPr>
          <w:b/>
        </w:rPr>
        <w:t xml:space="preserve">Apologies for </w:t>
      </w:r>
      <w:r w:rsidRPr="00607A3A">
        <w:rPr>
          <w:color w:val="auto"/>
        </w:rPr>
        <w:t>absence</w:t>
      </w:r>
      <w:r w:rsidR="00607A3A">
        <w:rPr>
          <w:color w:val="auto"/>
        </w:rPr>
        <w:t xml:space="preserve"> - </w:t>
      </w:r>
      <w:r w:rsidR="00792FE5">
        <w:rPr>
          <w:color w:val="auto"/>
        </w:rPr>
        <w:t>JM</w:t>
      </w:r>
    </w:p>
    <w:p w:rsidR="00B47656" w:rsidRPr="00B67CEE" w:rsidRDefault="00B47656" w:rsidP="005F3912">
      <w:pPr>
        <w:pStyle w:val="ListParagraph"/>
        <w:keepNext w:val="0"/>
        <w:numPr>
          <w:ilvl w:val="0"/>
          <w:numId w:val="4"/>
        </w:numPr>
        <w:suppressAutoHyphens w:val="0"/>
        <w:spacing w:after="0" w:line="240" w:lineRule="auto"/>
        <w:jc w:val="both"/>
        <w:rPr>
          <w:b/>
          <w:u w:val="single"/>
        </w:rPr>
      </w:pPr>
      <w:r w:rsidRPr="004471F7">
        <w:rPr>
          <w:b/>
        </w:rPr>
        <w:t xml:space="preserve">Minutes to Meeting </w:t>
      </w:r>
      <w:r w:rsidR="00EC4F77">
        <w:rPr>
          <w:b/>
        </w:rPr>
        <w:t>14 December</w:t>
      </w:r>
      <w:r w:rsidR="002E59EA" w:rsidRPr="004471F7">
        <w:rPr>
          <w:b/>
        </w:rPr>
        <w:t xml:space="preserve"> 2016</w:t>
      </w:r>
      <w:r w:rsidR="00D4622E" w:rsidRPr="004471F7">
        <w:rPr>
          <w:b/>
        </w:rPr>
        <w:t xml:space="preserve"> </w:t>
      </w:r>
      <w:r w:rsidR="00215E8C" w:rsidRPr="004471F7">
        <w:rPr>
          <w:b/>
        </w:rPr>
        <w:t>–</w:t>
      </w:r>
      <w:r w:rsidR="00EC4F77">
        <w:rPr>
          <w:b/>
        </w:rPr>
        <w:t xml:space="preserve"> </w:t>
      </w:r>
      <w:r w:rsidR="00215E8C" w:rsidRPr="00E92863">
        <w:rPr>
          <w:b/>
        </w:rPr>
        <w:t>unanimous</w:t>
      </w:r>
      <w:r w:rsidR="00215E8C">
        <w:t xml:space="preserve"> approval and duly signed.</w:t>
      </w:r>
    </w:p>
    <w:p w:rsidR="002447AD" w:rsidRDefault="00DA6C24" w:rsidP="00CD1F0E">
      <w:pPr>
        <w:pStyle w:val="ListParagraph"/>
        <w:keepNext w:val="0"/>
        <w:numPr>
          <w:ilvl w:val="0"/>
          <w:numId w:val="4"/>
        </w:numPr>
        <w:suppressAutoHyphens w:val="0"/>
        <w:spacing w:after="0" w:line="240" w:lineRule="auto"/>
        <w:jc w:val="both"/>
      </w:pPr>
      <w:r w:rsidRPr="004471F7">
        <w:rPr>
          <w:b/>
        </w:rPr>
        <w:t>Declarations of interest</w:t>
      </w:r>
      <w:r w:rsidR="00D844CC" w:rsidRPr="004471F7">
        <w:t>-</w:t>
      </w:r>
      <w:r w:rsidR="00D844CC">
        <w:t xml:space="preserve"> </w:t>
      </w:r>
    </w:p>
    <w:p w:rsidR="00EC4F77" w:rsidRPr="00EC73FD" w:rsidRDefault="00607A3A" w:rsidP="00EC4F77">
      <w:pPr>
        <w:pStyle w:val="ListParagraph"/>
        <w:keepNext w:val="0"/>
        <w:suppressAutoHyphens w:val="0"/>
        <w:spacing w:after="0" w:line="240" w:lineRule="auto"/>
        <w:jc w:val="both"/>
        <w:rPr>
          <w:color w:val="FF0000"/>
        </w:rPr>
      </w:pPr>
      <w:r>
        <w:t>PB</w:t>
      </w:r>
      <w:r w:rsidR="00EC4F77">
        <w:t xml:space="preserve"> declared personal interest as </w:t>
      </w:r>
      <w:r w:rsidR="008854C8" w:rsidRPr="00607A3A">
        <w:rPr>
          <w:color w:val="auto"/>
        </w:rPr>
        <w:t>a</w:t>
      </w:r>
      <w:r w:rsidR="008854C8">
        <w:rPr>
          <w:color w:val="FF0000"/>
        </w:rPr>
        <w:t xml:space="preserve"> </w:t>
      </w:r>
      <w:r w:rsidR="00EC4F77">
        <w:t>Church Warden.</w:t>
      </w:r>
      <w:r w:rsidR="00EC73FD">
        <w:t xml:space="preserve"> </w:t>
      </w:r>
      <w:r w:rsidR="00EC73FD" w:rsidRPr="00607A3A">
        <w:rPr>
          <w:color w:val="auto"/>
        </w:rPr>
        <w:t>Ref item 12</w:t>
      </w:r>
    </w:p>
    <w:p w:rsidR="00EC4F77" w:rsidRPr="00EC73FD" w:rsidRDefault="00607A3A" w:rsidP="00EC4F77">
      <w:pPr>
        <w:pStyle w:val="ListParagraph"/>
        <w:keepNext w:val="0"/>
        <w:suppressAutoHyphens w:val="0"/>
        <w:spacing w:after="0" w:line="240" w:lineRule="auto"/>
        <w:jc w:val="both"/>
        <w:rPr>
          <w:color w:val="FF0000"/>
        </w:rPr>
      </w:pPr>
      <w:r>
        <w:t>MAS</w:t>
      </w:r>
      <w:r w:rsidR="00EC4F77">
        <w:t xml:space="preserve"> declared personal interest as </w:t>
      </w:r>
      <w:r w:rsidR="00F81537">
        <w:t>o</w:t>
      </w:r>
      <w:r w:rsidR="001D6894">
        <w:t>n</w:t>
      </w:r>
      <w:r w:rsidR="00624CD9">
        <w:t xml:space="preserve"> </w:t>
      </w:r>
      <w:r w:rsidR="00624CD9" w:rsidRPr="00607A3A">
        <w:rPr>
          <w:color w:val="auto"/>
        </w:rPr>
        <w:t>Parochial Church Council[PCC]</w:t>
      </w:r>
      <w:r w:rsidR="00EC73FD" w:rsidRPr="00607A3A">
        <w:rPr>
          <w:color w:val="auto"/>
        </w:rPr>
        <w:t xml:space="preserve"> Ref item 12</w:t>
      </w:r>
    </w:p>
    <w:p w:rsidR="008D0DFB" w:rsidRPr="004471F7" w:rsidRDefault="008D0DFB" w:rsidP="00CD1F0E">
      <w:pPr>
        <w:pStyle w:val="ListParagraph"/>
        <w:keepNext w:val="0"/>
        <w:numPr>
          <w:ilvl w:val="0"/>
          <w:numId w:val="4"/>
        </w:numPr>
        <w:suppressAutoHyphens w:val="0"/>
        <w:spacing w:after="0" w:line="240" w:lineRule="auto"/>
        <w:jc w:val="both"/>
      </w:pPr>
      <w:r w:rsidRPr="004471F7">
        <w:rPr>
          <w:b/>
        </w:rPr>
        <w:t>Open Forum</w:t>
      </w:r>
    </w:p>
    <w:p w:rsidR="00D844CC" w:rsidRDefault="001D6894" w:rsidP="001D6894">
      <w:pPr>
        <w:keepNext w:val="0"/>
        <w:suppressAutoHyphens w:val="0"/>
        <w:spacing w:after="0" w:line="240" w:lineRule="auto"/>
        <w:ind w:left="720"/>
        <w:jc w:val="both"/>
      </w:pPr>
      <w:r>
        <w:t xml:space="preserve">(1) </w:t>
      </w:r>
      <w:r w:rsidRPr="000E3F66">
        <w:rPr>
          <w:b/>
        </w:rPr>
        <w:t>Member of Public</w:t>
      </w:r>
      <w:r w:rsidR="002670A2" w:rsidRPr="000E3F66">
        <w:rPr>
          <w:b/>
        </w:rPr>
        <w:t xml:space="preserve"> 1</w:t>
      </w:r>
      <w:r w:rsidR="002670A2">
        <w:t xml:space="preserve"> </w:t>
      </w:r>
      <w:r>
        <w:t xml:space="preserve">enquired whether there would be a figure included for the Neighbourhood Plan in the Precept figures.  </w:t>
      </w:r>
      <w:r w:rsidR="00607A3A">
        <w:t>MAS</w:t>
      </w:r>
      <w:r>
        <w:t xml:space="preserve"> responded that the Precept and the Neighbourhood Plan were both on the Agenda for discussion.  </w:t>
      </w:r>
      <w:r w:rsidR="00607A3A">
        <w:t>KD</w:t>
      </w:r>
      <w:r>
        <w:t xml:space="preserve"> stated that the</w:t>
      </w:r>
      <w:r w:rsidR="002670A2">
        <w:t>y</w:t>
      </w:r>
      <w:r>
        <w:t xml:space="preserve"> would be applying for another grant in April, and the total amount of that will be </w:t>
      </w:r>
      <w:r w:rsidRPr="00624CD9">
        <w:t xml:space="preserve">spent. She </w:t>
      </w:r>
      <w:r w:rsidR="00624CD9" w:rsidRPr="00607A3A">
        <w:rPr>
          <w:color w:val="auto"/>
        </w:rPr>
        <w:t>stated</w:t>
      </w:r>
      <w:r w:rsidR="00624CD9" w:rsidRPr="00624CD9">
        <w:rPr>
          <w:color w:val="FF0000"/>
        </w:rPr>
        <w:t xml:space="preserve"> </w:t>
      </w:r>
      <w:r w:rsidRPr="00624CD9">
        <w:t>that they were within the time</w:t>
      </w:r>
      <w:r w:rsidR="000E3F66" w:rsidRPr="00624CD9">
        <w:t xml:space="preserve"> </w:t>
      </w:r>
      <w:r w:rsidRPr="00624CD9">
        <w:t>frame</w:t>
      </w:r>
      <w:r>
        <w:t xml:space="preserve"> </w:t>
      </w:r>
      <w:r w:rsidRPr="00624CD9">
        <w:t>presently and would aim to</w:t>
      </w:r>
      <w:r w:rsidR="00607A3A">
        <w:t xml:space="preserve"> complete it </w:t>
      </w:r>
      <w:r w:rsidR="00870197">
        <w:t>within the specified timescales.</w:t>
      </w:r>
      <w:r w:rsidR="00607A3A">
        <w:t xml:space="preserve"> </w:t>
      </w:r>
      <w:bookmarkStart w:id="0" w:name="_GoBack"/>
      <w:bookmarkEnd w:id="0"/>
      <w:r>
        <w:t xml:space="preserve"> </w:t>
      </w:r>
    </w:p>
    <w:p w:rsidR="002670A2" w:rsidRDefault="002670A2" w:rsidP="001D6894">
      <w:pPr>
        <w:keepNext w:val="0"/>
        <w:suppressAutoHyphens w:val="0"/>
        <w:spacing w:after="0" w:line="240" w:lineRule="auto"/>
        <w:ind w:left="720"/>
        <w:jc w:val="both"/>
      </w:pPr>
      <w:r>
        <w:t xml:space="preserve">(2) </w:t>
      </w:r>
      <w:r w:rsidRPr="000E3F66">
        <w:rPr>
          <w:b/>
        </w:rPr>
        <w:t>Member of Public 2</w:t>
      </w:r>
      <w:r>
        <w:t xml:space="preserve"> comment on Application 16/2933 Highlands</w:t>
      </w:r>
      <w:r w:rsidR="00624CD9">
        <w:t>.</w:t>
      </w:r>
      <w:r>
        <w:t xml:space="preserve">  </w:t>
      </w:r>
      <w:r w:rsidR="00B01F6B">
        <w:t>He considered that the application for the two mobile homes to play a v</w:t>
      </w:r>
      <w:r w:rsidR="00624CD9">
        <w:t>ery small part in the situation,</w:t>
      </w:r>
      <w:r w:rsidR="00607A3A">
        <w:t xml:space="preserve"> </w:t>
      </w:r>
      <w:r>
        <w:t>there was a continuing disruption to an otherwise peaceful residential neighbourhood, and considered the two mobile homes were unnecessary, and feared one was being utilised as an office for a business that appeared to be run from the site without permission</w:t>
      </w:r>
      <w:r w:rsidRPr="00624CD9">
        <w:t>. He made detailed comments about</w:t>
      </w:r>
      <w:r>
        <w:t xml:space="preserve"> flashing lights, hedges being removed, and the four containers in situ without planning permission. </w:t>
      </w:r>
      <w:r w:rsidR="00B01F6B">
        <w:t xml:space="preserve">He commented that barbed wire had been placed on the outside of a newly erected fence, which was hazardous and was obviously not there for agricultural purposes </w:t>
      </w:r>
    </w:p>
    <w:p w:rsidR="002670A2" w:rsidRDefault="002670A2" w:rsidP="001D6894">
      <w:pPr>
        <w:keepNext w:val="0"/>
        <w:suppressAutoHyphens w:val="0"/>
        <w:spacing w:after="0" w:line="240" w:lineRule="auto"/>
        <w:ind w:left="720"/>
        <w:jc w:val="both"/>
      </w:pPr>
      <w:r>
        <w:t xml:space="preserve">(3) </w:t>
      </w:r>
      <w:r w:rsidRPr="000E3F66">
        <w:rPr>
          <w:b/>
        </w:rPr>
        <w:t>Member of Public 3</w:t>
      </w:r>
      <w:r>
        <w:t xml:space="preserve"> wished to comment on Application 16/2933 Highlands. She produced several photographs showing the work being undertaken during anti-social hours, and commented on the noise, heavy traffic on a one track lane and considered that two caravans were excessive, especially as there had been no granting of permission for business usage.</w:t>
      </w:r>
      <w:r w:rsidR="00B01F6B">
        <w:t xml:space="preserve"> MAS enquired whether EDDC Planning Department had been contacted, and whether Cllr Howe had been involved.  It was confirmed that both had been.</w:t>
      </w:r>
    </w:p>
    <w:p w:rsidR="002670A2" w:rsidRDefault="002670A2" w:rsidP="001D6894">
      <w:pPr>
        <w:keepNext w:val="0"/>
        <w:suppressAutoHyphens w:val="0"/>
        <w:spacing w:after="0" w:line="240" w:lineRule="auto"/>
        <w:ind w:left="720"/>
        <w:jc w:val="both"/>
      </w:pPr>
      <w:r>
        <w:t xml:space="preserve">(4) </w:t>
      </w:r>
      <w:r w:rsidRPr="000E3F66">
        <w:rPr>
          <w:b/>
        </w:rPr>
        <w:t>Member of Public 4</w:t>
      </w:r>
      <w:r>
        <w:t xml:space="preserve"> wished to comment </w:t>
      </w:r>
      <w:r w:rsidR="00B01F6B">
        <w:t>on Applicati</w:t>
      </w:r>
      <w:r>
        <w:t>on 16/2933 Highlands. She wished to reiterate what the previous two members of the public had said.</w:t>
      </w:r>
      <w:r w:rsidR="00B01F6B">
        <w:t xml:space="preserve"> MAS said that it was not possible to discuss the situation relating to the containers that had been placed on the property presently as there was no planning application submitted for this.  Cllr Howe confirmed that the Planning Department and the Enforcement Officer were aware and were monitoring the situation. </w:t>
      </w:r>
    </w:p>
    <w:p w:rsidR="00B01F6B" w:rsidRDefault="00B01F6B" w:rsidP="001D6894">
      <w:pPr>
        <w:keepNext w:val="0"/>
        <w:suppressAutoHyphens w:val="0"/>
        <w:spacing w:after="0" w:line="240" w:lineRule="auto"/>
        <w:ind w:left="720"/>
        <w:jc w:val="both"/>
      </w:pPr>
      <w:r>
        <w:t xml:space="preserve">(5) </w:t>
      </w:r>
      <w:r w:rsidRPr="000E3F66">
        <w:rPr>
          <w:b/>
        </w:rPr>
        <w:t>Member of Public 5</w:t>
      </w:r>
      <w:r>
        <w:t xml:space="preserve"> enquired whether </w:t>
      </w:r>
      <w:proofErr w:type="spellStart"/>
      <w:r>
        <w:t>Burringtons</w:t>
      </w:r>
      <w:proofErr w:type="spellEnd"/>
      <w:r>
        <w:t xml:space="preserve"> had designated times for their deliveries</w:t>
      </w:r>
      <w:r w:rsidR="00624CD9">
        <w:t>.</w:t>
      </w:r>
      <w:r>
        <w:t xml:space="preserve"> Cllr Howe answered that the deliveries were not being conducted by </w:t>
      </w:r>
      <w:proofErr w:type="spellStart"/>
      <w:r>
        <w:t>Burri</w:t>
      </w:r>
      <w:r w:rsidR="006E0C7D">
        <w:t>ngtons</w:t>
      </w:r>
      <w:proofErr w:type="spellEnd"/>
      <w:r w:rsidR="006E0C7D">
        <w:t xml:space="preserve">, but by their suppliers. </w:t>
      </w:r>
      <w:proofErr w:type="spellStart"/>
      <w:r w:rsidR="006E0C7D">
        <w:t>Burringtons</w:t>
      </w:r>
      <w:proofErr w:type="spellEnd"/>
      <w:r w:rsidR="006E0C7D">
        <w:t xml:space="preserve"> were being fined for delivering out of their permitted delivery times. The member of public also commented on the spillage of concrete being delivered around the Higher Thatch area.  </w:t>
      </w:r>
      <w:r w:rsidR="00607A3A">
        <w:t>DB</w:t>
      </w:r>
      <w:r w:rsidR="006E0C7D">
        <w:t xml:space="preserve"> confirmed there was no management plan in place, and therefore it was a difficult situation.  </w:t>
      </w:r>
      <w:r w:rsidR="00607A3A">
        <w:t>MAS</w:t>
      </w:r>
      <w:r w:rsidR="006E0C7D">
        <w:t xml:space="preserve"> said she would speak to the owners of Higher Thatch regarding their deliveries.</w:t>
      </w:r>
    </w:p>
    <w:p w:rsidR="008667C9" w:rsidRDefault="00D844CC" w:rsidP="00D844CC">
      <w:pPr>
        <w:keepNext w:val="0"/>
        <w:suppressAutoHyphens w:val="0"/>
        <w:spacing w:after="0" w:line="240" w:lineRule="auto"/>
        <w:jc w:val="both"/>
        <w:rPr>
          <w:b/>
          <w:u w:val="single"/>
        </w:rPr>
      </w:pPr>
      <w:r>
        <w:t xml:space="preserve">       5. </w:t>
      </w:r>
      <w:r w:rsidRPr="00D63E92">
        <w:rPr>
          <w:b/>
          <w:u w:val="single"/>
        </w:rPr>
        <w:t xml:space="preserve"> </w:t>
      </w:r>
      <w:r w:rsidR="002447AD" w:rsidRPr="004471F7">
        <w:rPr>
          <w:b/>
        </w:rPr>
        <w:t>Correspondence –</w:t>
      </w:r>
      <w:r w:rsidR="00174182" w:rsidRPr="004471F7">
        <w:rPr>
          <w:b/>
        </w:rPr>
        <w:t xml:space="preserve"> Clerk Report</w:t>
      </w:r>
    </w:p>
    <w:p w:rsidR="00495527" w:rsidRDefault="006E0C7D" w:rsidP="00495527">
      <w:pPr>
        <w:keepNext w:val="0"/>
        <w:suppressAutoHyphens w:val="0"/>
        <w:spacing w:after="0" w:line="240" w:lineRule="auto"/>
        <w:jc w:val="both"/>
        <w:rPr>
          <w:color w:val="0D0D0D" w:themeColor="text1" w:themeTint="F2"/>
        </w:rPr>
      </w:pPr>
      <w:r w:rsidRPr="00495527">
        <w:rPr>
          <w:color w:val="0D0D0D" w:themeColor="text1" w:themeTint="F2"/>
        </w:rPr>
        <w:t xml:space="preserve">             (a) </w:t>
      </w:r>
      <w:r w:rsidR="00495527">
        <w:rPr>
          <w:color w:val="0D0D0D" w:themeColor="text1" w:themeTint="F2"/>
        </w:rPr>
        <w:t>Correspondence</w:t>
      </w:r>
      <w:r w:rsidR="00495527" w:rsidRPr="00495527">
        <w:rPr>
          <w:color w:val="0D0D0D" w:themeColor="text1" w:themeTint="F2"/>
        </w:rPr>
        <w:t xml:space="preserve"> from member of the public relating to Rosario Planning Application and</w:t>
      </w:r>
      <w:r w:rsidR="00495527">
        <w:rPr>
          <w:color w:val="0D0D0D" w:themeColor="text1" w:themeTint="F2"/>
        </w:rPr>
        <w:t xml:space="preserve"> </w:t>
      </w:r>
    </w:p>
    <w:p w:rsidR="00495527" w:rsidRPr="00495527" w:rsidRDefault="00495527" w:rsidP="00495527">
      <w:pPr>
        <w:keepNext w:val="0"/>
        <w:suppressAutoHyphens w:val="0"/>
        <w:spacing w:after="0" w:line="240" w:lineRule="auto"/>
        <w:jc w:val="both"/>
        <w:rPr>
          <w:color w:val="0D0D0D" w:themeColor="text1" w:themeTint="F2"/>
        </w:rPr>
      </w:pPr>
      <w:r>
        <w:rPr>
          <w:color w:val="0D0D0D" w:themeColor="text1" w:themeTint="F2"/>
        </w:rPr>
        <w:t xml:space="preserve">          </w:t>
      </w:r>
      <w:r w:rsidRPr="00495527">
        <w:rPr>
          <w:color w:val="0D0D0D" w:themeColor="text1" w:themeTint="F2"/>
        </w:rPr>
        <w:t xml:space="preserve"> </w:t>
      </w:r>
      <w:r>
        <w:rPr>
          <w:color w:val="0D0D0D" w:themeColor="text1" w:themeTint="F2"/>
        </w:rPr>
        <w:t xml:space="preserve">  </w:t>
      </w:r>
      <w:r w:rsidR="00FA0BE1">
        <w:rPr>
          <w:color w:val="0D0D0D" w:themeColor="text1" w:themeTint="F2"/>
        </w:rPr>
        <w:t xml:space="preserve">      </w:t>
      </w:r>
      <w:r w:rsidRPr="00495527">
        <w:rPr>
          <w:color w:val="0D0D0D" w:themeColor="text1" w:themeTint="F2"/>
        </w:rPr>
        <w:t>representation of Councillor’s views. This matter has been resolved.</w:t>
      </w:r>
    </w:p>
    <w:p w:rsidR="00495527" w:rsidRPr="00495527" w:rsidRDefault="00495527" w:rsidP="00495527">
      <w:pPr>
        <w:keepNext w:val="0"/>
        <w:suppressAutoHyphens w:val="0"/>
        <w:spacing w:after="0" w:line="240" w:lineRule="auto"/>
        <w:jc w:val="both"/>
        <w:rPr>
          <w:color w:val="0D0D0D" w:themeColor="text1" w:themeTint="F2"/>
        </w:rPr>
      </w:pPr>
      <w:r>
        <w:rPr>
          <w:color w:val="0D0D0D" w:themeColor="text1" w:themeTint="F2"/>
        </w:rPr>
        <w:t xml:space="preserve">             (b) </w:t>
      </w:r>
      <w:r w:rsidRPr="00495527">
        <w:rPr>
          <w:color w:val="0D0D0D" w:themeColor="text1" w:themeTint="F2"/>
        </w:rPr>
        <w:t>Notification from Highway Community Enhancement Fund, with guidance notes.</w:t>
      </w:r>
    </w:p>
    <w:p w:rsidR="00495527" w:rsidRPr="00495527" w:rsidRDefault="00495527" w:rsidP="00495527">
      <w:pPr>
        <w:keepNext w:val="0"/>
        <w:suppressAutoHyphens w:val="0"/>
        <w:spacing w:after="0" w:line="240" w:lineRule="auto"/>
        <w:jc w:val="both"/>
        <w:rPr>
          <w:color w:val="0D0D0D" w:themeColor="text1" w:themeTint="F2"/>
        </w:rPr>
      </w:pPr>
      <w:r>
        <w:rPr>
          <w:color w:val="0D0D0D" w:themeColor="text1" w:themeTint="F2"/>
        </w:rPr>
        <w:t xml:space="preserve">             (c) </w:t>
      </w:r>
      <w:r w:rsidRPr="00495527">
        <w:rPr>
          <w:color w:val="0D0D0D" w:themeColor="text1" w:themeTint="F2"/>
        </w:rPr>
        <w:t>Notification of Funding for Devon Communities to be better prepared for flooding.</w:t>
      </w:r>
    </w:p>
    <w:p w:rsidR="00495527" w:rsidRDefault="00495527" w:rsidP="00495527">
      <w:pPr>
        <w:keepNext w:val="0"/>
        <w:suppressAutoHyphens w:val="0"/>
        <w:spacing w:after="0" w:line="240" w:lineRule="auto"/>
        <w:jc w:val="both"/>
        <w:rPr>
          <w:color w:val="0D0D0D" w:themeColor="text1" w:themeTint="F2"/>
        </w:rPr>
      </w:pPr>
      <w:r>
        <w:rPr>
          <w:color w:val="0D0D0D" w:themeColor="text1" w:themeTint="F2"/>
        </w:rPr>
        <w:lastRenderedPageBreak/>
        <w:t xml:space="preserve">             (d) </w:t>
      </w:r>
      <w:r w:rsidRPr="00495527">
        <w:rPr>
          <w:color w:val="0D0D0D" w:themeColor="text1" w:themeTint="F2"/>
        </w:rPr>
        <w:t xml:space="preserve">Letter from member of public relating to parking on </w:t>
      </w:r>
      <w:proofErr w:type="spellStart"/>
      <w:r w:rsidRPr="00495527">
        <w:rPr>
          <w:color w:val="0D0D0D" w:themeColor="text1" w:themeTint="F2"/>
        </w:rPr>
        <w:t>Clyst</w:t>
      </w:r>
      <w:proofErr w:type="spellEnd"/>
      <w:r w:rsidRPr="00495527">
        <w:rPr>
          <w:color w:val="0D0D0D" w:themeColor="text1" w:themeTint="F2"/>
        </w:rPr>
        <w:t xml:space="preserve"> Road – this has been resolved.</w:t>
      </w:r>
    </w:p>
    <w:p w:rsidR="00495527" w:rsidRDefault="00792FE5" w:rsidP="00792FE5">
      <w:pPr>
        <w:keepNext w:val="0"/>
        <w:suppressAutoHyphens w:val="0"/>
        <w:spacing w:after="0" w:line="240" w:lineRule="auto"/>
        <w:jc w:val="both"/>
        <w:rPr>
          <w:color w:val="0D0D0D" w:themeColor="text1" w:themeTint="F2"/>
        </w:rPr>
      </w:pPr>
      <w:r>
        <w:rPr>
          <w:color w:val="0D0D0D" w:themeColor="text1" w:themeTint="F2"/>
        </w:rPr>
        <w:t xml:space="preserve">             </w:t>
      </w:r>
      <w:r w:rsidR="00495527">
        <w:rPr>
          <w:color w:val="0D0D0D" w:themeColor="text1" w:themeTint="F2"/>
        </w:rPr>
        <w:t>(e) Letter from DEFRA re Avian Flu together with Advisories – this has been</w:t>
      </w:r>
      <w:r w:rsidR="00607A3A">
        <w:rPr>
          <w:color w:val="0D0D0D" w:themeColor="text1" w:themeTint="F2"/>
        </w:rPr>
        <w:t xml:space="preserve"> </w:t>
      </w:r>
      <w:r w:rsidR="00CA67C1" w:rsidRPr="00607A3A">
        <w:rPr>
          <w:color w:val="auto"/>
        </w:rPr>
        <w:t>publicised</w:t>
      </w:r>
      <w:r w:rsidR="00495527" w:rsidRPr="00607A3A">
        <w:rPr>
          <w:color w:val="auto"/>
        </w:rPr>
        <w:t xml:space="preserve"> </w:t>
      </w:r>
    </w:p>
    <w:p w:rsidR="00FA0BE1" w:rsidRDefault="00FA0BE1" w:rsidP="00FA0BE1">
      <w:pPr>
        <w:keepNext w:val="0"/>
        <w:suppressAutoHyphens w:val="0"/>
        <w:spacing w:after="0" w:line="240" w:lineRule="auto"/>
        <w:jc w:val="both"/>
        <w:rPr>
          <w:color w:val="0D0D0D" w:themeColor="text1" w:themeTint="F2"/>
        </w:rPr>
      </w:pPr>
      <w:r>
        <w:rPr>
          <w:color w:val="0D0D0D" w:themeColor="text1" w:themeTint="F2"/>
        </w:rPr>
        <w:t xml:space="preserve">             (f) Correspondence re the proposed road closure at Woodbury on 23</w:t>
      </w:r>
      <w:r w:rsidRPr="00FA0BE1">
        <w:rPr>
          <w:color w:val="0D0D0D" w:themeColor="text1" w:themeTint="F2"/>
          <w:vertAlign w:val="superscript"/>
        </w:rPr>
        <w:t>rd</w:t>
      </w:r>
      <w:r>
        <w:rPr>
          <w:color w:val="0D0D0D" w:themeColor="text1" w:themeTint="F2"/>
        </w:rPr>
        <w:t xml:space="preserve"> January.  The Clerk </w:t>
      </w:r>
    </w:p>
    <w:p w:rsidR="00FA0BE1" w:rsidRDefault="00FA0BE1" w:rsidP="00FA0BE1">
      <w:pPr>
        <w:keepNext w:val="0"/>
        <w:suppressAutoHyphens w:val="0"/>
        <w:spacing w:after="0" w:line="240" w:lineRule="auto"/>
        <w:jc w:val="both"/>
        <w:rPr>
          <w:color w:val="0D0D0D" w:themeColor="text1" w:themeTint="F2"/>
        </w:rPr>
      </w:pPr>
      <w:r>
        <w:rPr>
          <w:color w:val="0D0D0D" w:themeColor="text1" w:themeTint="F2"/>
        </w:rPr>
        <w:t xml:space="preserve">                  confirmed she had spoken to Devon County Council Highways requesting that the diversion</w:t>
      </w:r>
    </w:p>
    <w:p w:rsidR="00FA0BE1" w:rsidRDefault="00FA0BE1" w:rsidP="00FA0BE1">
      <w:pPr>
        <w:keepNext w:val="0"/>
        <w:suppressAutoHyphens w:val="0"/>
        <w:spacing w:after="0" w:line="240" w:lineRule="auto"/>
        <w:jc w:val="both"/>
        <w:rPr>
          <w:color w:val="0D0D0D" w:themeColor="text1" w:themeTint="F2"/>
        </w:rPr>
      </w:pPr>
      <w:r>
        <w:rPr>
          <w:color w:val="0D0D0D" w:themeColor="text1" w:themeTint="F2"/>
        </w:rPr>
        <w:t xml:space="preserve">                  stated that it was not suitable for HGV vehicles, and the closure be advertised on local</w:t>
      </w:r>
    </w:p>
    <w:p w:rsidR="00FA0BE1" w:rsidRDefault="00FA0BE1" w:rsidP="00FA0BE1">
      <w:pPr>
        <w:keepNext w:val="0"/>
        <w:suppressAutoHyphens w:val="0"/>
        <w:spacing w:after="0" w:line="240" w:lineRule="auto"/>
        <w:jc w:val="both"/>
        <w:rPr>
          <w:color w:val="0D0D0D" w:themeColor="text1" w:themeTint="F2"/>
        </w:rPr>
      </w:pPr>
      <w:r>
        <w:rPr>
          <w:color w:val="0D0D0D" w:themeColor="text1" w:themeTint="F2"/>
        </w:rPr>
        <w:t xml:space="preserve">                 </w:t>
      </w:r>
      <w:r w:rsidR="00792FE5">
        <w:rPr>
          <w:color w:val="0D0D0D" w:themeColor="text1" w:themeTint="F2"/>
        </w:rPr>
        <w:t xml:space="preserve"> </w:t>
      </w:r>
      <w:r>
        <w:rPr>
          <w:color w:val="0D0D0D" w:themeColor="text1" w:themeTint="F2"/>
        </w:rPr>
        <w:t xml:space="preserve">radio. </w:t>
      </w:r>
    </w:p>
    <w:p w:rsidR="00FA0BE1" w:rsidRDefault="000669EF" w:rsidP="00FA0BE1">
      <w:pPr>
        <w:keepNext w:val="0"/>
        <w:suppressAutoHyphens w:val="0"/>
        <w:spacing w:after="0" w:line="240" w:lineRule="auto"/>
        <w:jc w:val="both"/>
        <w:rPr>
          <w:color w:val="0D0D0D" w:themeColor="text1" w:themeTint="F2"/>
        </w:rPr>
      </w:pPr>
      <w:r>
        <w:rPr>
          <w:color w:val="0D0D0D" w:themeColor="text1" w:themeTint="F2"/>
        </w:rPr>
        <w:t xml:space="preserve">        </w:t>
      </w:r>
      <w:r w:rsidR="005F71AA">
        <w:rPr>
          <w:b/>
          <w:color w:val="0D0D0D" w:themeColor="text1" w:themeTint="F2"/>
        </w:rPr>
        <w:t xml:space="preserve">6.  </w:t>
      </w:r>
      <w:r w:rsidR="00FA0BE1">
        <w:rPr>
          <w:b/>
          <w:color w:val="0D0D0D" w:themeColor="text1" w:themeTint="F2"/>
        </w:rPr>
        <w:t xml:space="preserve">County Councillor’s Report – </w:t>
      </w:r>
      <w:r w:rsidR="00FA0BE1">
        <w:rPr>
          <w:color w:val="0D0D0D" w:themeColor="text1" w:themeTint="F2"/>
        </w:rPr>
        <w:t>None available</w:t>
      </w:r>
    </w:p>
    <w:p w:rsidR="00FA0BE1" w:rsidRDefault="00FA0BE1" w:rsidP="00FA0BE1">
      <w:pPr>
        <w:keepNext w:val="0"/>
        <w:suppressAutoHyphens w:val="0"/>
        <w:spacing w:after="0" w:line="240" w:lineRule="auto"/>
        <w:jc w:val="both"/>
        <w:rPr>
          <w:b/>
          <w:color w:val="0D0D0D" w:themeColor="text1" w:themeTint="F2"/>
        </w:rPr>
      </w:pPr>
      <w:r w:rsidRPr="000669EF">
        <w:rPr>
          <w:b/>
        </w:rPr>
        <w:t xml:space="preserve">        </w:t>
      </w:r>
      <w:r w:rsidR="000669EF">
        <w:rPr>
          <w:b/>
        </w:rPr>
        <w:t xml:space="preserve"> </w:t>
      </w:r>
      <w:r w:rsidRPr="000669EF">
        <w:rPr>
          <w:b/>
        </w:rPr>
        <w:t>7.</w:t>
      </w:r>
      <w:r>
        <w:rPr>
          <w:color w:val="0D0D0D" w:themeColor="text1" w:themeTint="F2"/>
        </w:rPr>
        <w:t xml:space="preserve">  </w:t>
      </w:r>
      <w:r w:rsidR="000669EF">
        <w:rPr>
          <w:b/>
          <w:color w:val="0D0D0D" w:themeColor="text1" w:themeTint="F2"/>
        </w:rPr>
        <w:t>District Councillor’s Report</w:t>
      </w:r>
    </w:p>
    <w:p w:rsidR="000669EF" w:rsidRDefault="005F71AA" w:rsidP="00FA0BE1">
      <w:pPr>
        <w:keepNext w:val="0"/>
        <w:suppressAutoHyphens w:val="0"/>
        <w:spacing w:after="0" w:line="240" w:lineRule="auto"/>
        <w:jc w:val="both"/>
        <w:rPr>
          <w:color w:val="0D0D0D" w:themeColor="text1" w:themeTint="F2"/>
        </w:rPr>
      </w:pPr>
      <w:r>
        <w:rPr>
          <w:b/>
          <w:color w:val="0D0D0D" w:themeColor="text1" w:themeTint="F2"/>
        </w:rPr>
        <w:t xml:space="preserve">               </w:t>
      </w:r>
      <w:r w:rsidR="000669EF">
        <w:rPr>
          <w:color w:val="0D0D0D" w:themeColor="text1" w:themeTint="F2"/>
        </w:rPr>
        <w:t>Cllr Howe confirmed that the Boundary Commission was moving forward, and could involve</w:t>
      </w:r>
    </w:p>
    <w:p w:rsidR="000669EF" w:rsidRDefault="000669EF" w:rsidP="00FA0BE1">
      <w:pPr>
        <w:keepNext w:val="0"/>
        <w:suppressAutoHyphens w:val="0"/>
        <w:spacing w:after="0" w:line="240" w:lineRule="auto"/>
        <w:jc w:val="both"/>
        <w:rPr>
          <w:color w:val="0D0D0D" w:themeColor="text1" w:themeTint="F2"/>
        </w:rPr>
      </w:pPr>
      <w:r>
        <w:rPr>
          <w:color w:val="0D0D0D" w:themeColor="text1" w:themeTint="F2"/>
        </w:rPr>
        <w:t xml:space="preserve">               </w:t>
      </w:r>
      <w:proofErr w:type="spellStart"/>
      <w:r>
        <w:rPr>
          <w:color w:val="0D0D0D" w:themeColor="text1" w:themeTint="F2"/>
        </w:rPr>
        <w:t>Clyst</w:t>
      </w:r>
      <w:proofErr w:type="spellEnd"/>
      <w:r>
        <w:rPr>
          <w:color w:val="0D0D0D" w:themeColor="text1" w:themeTint="F2"/>
        </w:rPr>
        <w:t xml:space="preserve"> St Mary and Farringdon.  He said the publications would be commencing shortly, and</w:t>
      </w:r>
    </w:p>
    <w:p w:rsidR="000669EF" w:rsidRDefault="000669EF" w:rsidP="00FA0BE1">
      <w:pPr>
        <w:keepNext w:val="0"/>
        <w:suppressAutoHyphens w:val="0"/>
        <w:spacing w:after="0" w:line="240" w:lineRule="auto"/>
        <w:jc w:val="both"/>
        <w:rPr>
          <w:color w:val="0D0D0D" w:themeColor="text1" w:themeTint="F2"/>
        </w:rPr>
      </w:pPr>
      <w:r>
        <w:rPr>
          <w:color w:val="0D0D0D" w:themeColor="text1" w:themeTint="F2"/>
        </w:rPr>
        <w:t xml:space="preserve">               be publicised on the website.  All were able to make representations when this comes out, </w:t>
      </w:r>
    </w:p>
    <w:p w:rsidR="000669EF" w:rsidRDefault="000669EF" w:rsidP="00FA0BE1">
      <w:pPr>
        <w:keepNext w:val="0"/>
        <w:suppressAutoHyphens w:val="0"/>
        <w:spacing w:after="0" w:line="240" w:lineRule="auto"/>
        <w:jc w:val="both"/>
        <w:rPr>
          <w:color w:val="0D0D0D" w:themeColor="text1" w:themeTint="F2"/>
        </w:rPr>
      </w:pPr>
      <w:r>
        <w:rPr>
          <w:color w:val="0D0D0D" w:themeColor="text1" w:themeTint="F2"/>
        </w:rPr>
        <w:t xml:space="preserve">               and it was up to the public to be vigilant if they wished to make representations on this.</w:t>
      </w:r>
    </w:p>
    <w:p w:rsidR="000669EF" w:rsidRPr="003676B4" w:rsidRDefault="000669EF" w:rsidP="00FA0BE1">
      <w:pPr>
        <w:keepNext w:val="0"/>
        <w:suppressAutoHyphens w:val="0"/>
        <w:spacing w:after="0" w:line="240" w:lineRule="auto"/>
        <w:jc w:val="both"/>
        <w:rPr>
          <w:color w:val="0D0D0D" w:themeColor="text1" w:themeTint="F2"/>
        </w:rPr>
      </w:pPr>
      <w:r>
        <w:rPr>
          <w:color w:val="0D0D0D" w:themeColor="text1" w:themeTint="F2"/>
        </w:rPr>
        <w:t xml:space="preserve">               Cllr Howe commented </w:t>
      </w:r>
      <w:r w:rsidRPr="003676B4">
        <w:rPr>
          <w:color w:val="0D0D0D" w:themeColor="text1" w:themeTint="F2"/>
        </w:rPr>
        <w:t>on the Neighbourhood Plan and said that the Secretary of State had</w:t>
      </w:r>
    </w:p>
    <w:p w:rsidR="00257073" w:rsidRPr="003676B4" w:rsidRDefault="000669EF" w:rsidP="003676B4">
      <w:pPr>
        <w:keepNext w:val="0"/>
        <w:suppressAutoHyphens w:val="0"/>
        <w:spacing w:after="0" w:line="240" w:lineRule="auto"/>
        <w:ind w:left="720"/>
        <w:jc w:val="both"/>
        <w:rPr>
          <w:color w:val="FF0000"/>
        </w:rPr>
      </w:pPr>
      <w:r w:rsidRPr="003676B4">
        <w:rPr>
          <w:color w:val="0D0D0D" w:themeColor="text1" w:themeTint="F2"/>
        </w:rPr>
        <w:t xml:space="preserve">announced </w:t>
      </w:r>
      <w:r w:rsidR="003676B4" w:rsidRPr="00607A3A">
        <w:rPr>
          <w:color w:val="auto"/>
        </w:rPr>
        <w:t>some adjustments</w:t>
      </w:r>
      <w:r w:rsidR="003676B4">
        <w:rPr>
          <w:color w:val="FF0000"/>
        </w:rPr>
        <w:t xml:space="preserve"> </w:t>
      </w:r>
      <w:r w:rsidRPr="003676B4">
        <w:rPr>
          <w:color w:val="0D0D0D" w:themeColor="text1" w:themeTint="F2"/>
        </w:rPr>
        <w:t xml:space="preserve">last month </w:t>
      </w:r>
    </w:p>
    <w:p w:rsidR="00257073" w:rsidRDefault="00257073" w:rsidP="00FA0BE1">
      <w:pPr>
        <w:keepNext w:val="0"/>
        <w:suppressAutoHyphens w:val="0"/>
        <w:spacing w:after="0" w:line="240" w:lineRule="auto"/>
        <w:jc w:val="both"/>
        <w:rPr>
          <w:color w:val="0D0D0D" w:themeColor="text1" w:themeTint="F2"/>
        </w:rPr>
      </w:pPr>
      <w:r>
        <w:rPr>
          <w:color w:val="0D0D0D" w:themeColor="text1" w:themeTint="F2"/>
        </w:rPr>
        <w:t xml:space="preserve">               Cllr Howe said that the refuse changes had now commenced in Exmouth, and appeared to  </w:t>
      </w:r>
    </w:p>
    <w:p w:rsidR="00257073" w:rsidRDefault="00257073" w:rsidP="00FA0BE1">
      <w:pPr>
        <w:keepNext w:val="0"/>
        <w:suppressAutoHyphens w:val="0"/>
        <w:spacing w:after="0" w:line="240" w:lineRule="auto"/>
        <w:jc w:val="both"/>
        <w:rPr>
          <w:color w:val="0D0D0D" w:themeColor="text1" w:themeTint="F2"/>
        </w:rPr>
      </w:pPr>
      <w:r>
        <w:rPr>
          <w:color w:val="0D0D0D" w:themeColor="text1" w:themeTint="F2"/>
        </w:rPr>
        <w:t xml:space="preserve">              </w:t>
      </w:r>
      <w:r w:rsidR="005F71AA">
        <w:rPr>
          <w:color w:val="0D0D0D" w:themeColor="text1" w:themeTint="F2"/>
        </w:rPr>
        <w:t xml:space="preserve"> </w:t>
      </w:r>
      <w:r>
        <w:rPr>
          <w:color w:val="0D0D0D" w:themeColor="text1" w:themeTint="F2"/>
        </w:rPr>
        <w:t xml:space="preserve">be working well with the majority.  The changes for this area would be publicised in the </w:t>
      </w:r>
    </w:p>
    <w:p w:rsidR="00607A3A" w:rsidRDefault="00257073" w:rsidP="00257073">
      <w:pPr>
        <w:keepNext w:val="0"/>
        <w:suppressAutoHyphens w:val="0"/>
        <w:spacing w:after="0" w:line="240" w:lineRule="auto"/>
        <w:jc w:val="both"/>
        <w:rPr>
          <w:color w:val="0D0D0D" w:themeColor="text1" w:themeTint="F2"/>
        </w:rPr>
      </w:pPr>
      <w:r>
        <w:rPr>
          <w:color w:val="0D0D0D" w:themeColor="text1" w:themeTint="F2"/>
        </w:rPr>
        <w:t xml:space="preserve">               summer.  Cllr Howe confirmed three weekly refuse collection.</w:t>
      </w:r>
      <w:r w:rsidR="00607A3A">
        <w:rPr>
          <w:color w:val="0D0D0D" w:themeColor="text1" w:themeTint="F2"/>
        </w:rPr>
        <w:t xml:space="preserve"> MAS </w:t>
      </w:r>
      <w:r>
        <w:rPr>
          <w:color w:val="0D0D0D" w:themeColor="text1" w:themeTint="F2"/>
        </w:rPr>
        <w:t>enquired whether</w:t>
      </w:r>
    </w:p>
    <w:p w:rsidR="00607A3A" w:rsidRDefault="00607A3A" w:rsidP="00FA0BE1">
      <w:pPr>
        <w:keepNext w:val="0"/>
        <w:suppressAutoHyphens w:val="0"/>
        <w:spacing w:after="0" w:line="240" w:lineRule="auto"/>
        <w:jc w:val="both"/>
        <w:rPr>
          <w:color w:val="0D0D0D" w:themeColor="text1" w:themeTint="F2"/>
        </w:rPr>
      </w:pPr>
      <w:r>
        <w:rPr>
          <w:color w:val="0D0D0D" w:themeColor="text1" w:themeTint="F2"/>
        </w:rPr>
        <w:t xml:space="preserve">               </w:t>
      </w:r>
      <w:r w:rsidR="00257073">
        <w:rPr>
          <w:color w:val="0D0D0D" w:themeColor="text1" w:themeTint="F2"/>
        </w:rPr>
        <w:t xml:space="preserve">additional </w:t>
      </w:r>
      <w:r>
        <w:rPr>
          <w:color w:val="0D0D0D" w:themeColor="text1" w:themeTint="F2"/>
        </w:rPr>
        <w:t>c</w:t>
      </w:r>
      <w:r w:rsidR="00257073">
        <w:rPr>
          <w:color w:val="0D0D0D" w:themeColor="text1" w:themeTint="F2"/>
        </w:rPr>
        <w:t>ontainers would be provided.  Cllr Howe rep</w:t>
      </w:r>
      <w:r w:rsidR="005F71AA">
        <w:rPr>
          <w:color w:val="0D0D0D" w:themeColor="text1" w:themeTint="F2"/>
        </w:rPr>
        <w:t xml:space="preserve">lied there </w:t>
      </w:r>
      <w:r>
        <w:rPr>
          <w:color w:val="0D0D0D" w:themeColor="text1" w:themeTint="F2"/>
        </w:rPr>
        <w:t>would be ways to help</w:t>
      </w:r>
    </w:p>
    <w:p w:rsidR="005F71AA" w:rsidRDefault="00792FE5" w:rsidP="00FA0BE1">
      <w:pPr>
        <w:keepNext w:val="0"/>
        <w:suppressAutoHyphens w:val="0"/>
        <w:spacing w:after="0" w:line="240" w:lineRule="auto"/>
        <w:jc w:val="both"/>
        <w:rPr>
          <w:color w:val="0D0D0D" w:themeColor="text1" w:themeTint="F2"/>
        </w:rPr>
      </w:pPr>
      <w:r>
        <w:rPr>
          <w:color w:val="0D0D0D" w:themeColor="text1" w:themeTint="F2"/>
        </w:rPr>
        <w:t xml:space="preserve">               </w:t>
      </w:r>
      <w:r w:rsidR="005F71AA">
        <w:rPr>
          <w:color w:val="0D0D0D" w:themeColor="text1" w:themeTint="F2"/>
        </w:rPr>
        <w:t>with many</w:t>
      </w:r>
      <w:r w:rsidR="00607A3A">
        <w:rPr>
          <w:color w:val="0D0D0D" w:themeColor="text1" w:themeTint="F2"/>
        </w:rPr>
        <w:t xml:space="preserve"> </w:t>
      </w:r>
      <w:r w:rsidR="005F71AA">
        <w:rPr>
          <w:color w:val="0D0D0D" w:themeColor="text1" w:themeTint="F2"/>
        </w:rPr>
        <w:t>more items being accepted for recycling.</w:t>
      </w:r>
    </w:p>
    <w:p w:rsidR="00257073" w:rsidRDefault="005F71AA" w:rsidP="00257073">
      <w:pPr>
        <w:keepNext w:val="0"/>
        <w:suppressAutoHyphens w:val="0"/>
        <w:spacing w:after="0" w:line="240" w:lineRule="auto"/>
        <w:jc w:val="both"/>
        <w:rPr>
          <w:color w:val="0D0D0D" w:themeColor="text1" w:themeTint="F2"/>
        </w:rPr>
      </w:pPr>
      <w:r>
        <w:rPr>
          <w:color w:val="0D0D0D" w:themeColor="text1" w:themeTint="F2"/>
        </w:rPr>
        <w:t xml:space="preserve">         </w:t>
      </w:r>
      <w:r>
        <w:rPr>
          <w:b/>
          <w:color w:val="0D0D0D" w:themeColor="text1" w:themeTint="F2"/>
        </w:rPr>
        <w:t>8.   Police Report</w:t>
      </w:r>
    </w:p>
    <w:p w:rsidR="005F71AA" w:rsidRDefault="005F71AA" w:rsidP="00257073">
      <w:pPr>
        <w:keepNext w:val="0"/>
        <w:suppressAutoHyphens w:val="0"/>
        <w:spacing w:after="0" w:line="240" w:lineRule="auto"/>
        <w:jc w:val="both"/>
        <w:rPr>
          <w:color w:val="0D0D0D" w:themeColor="text1" w:themeTint="F2"/>
        </w:rPr>
      </w:pPr>
      <w:r>
        <w:rPr>
          <w:color w:val="0D0D0D" w:themeColor="text1" w:themeTint="F2"/>
        </w:rPr>
        <w:t xml:space="preserve">               The Clerk reported that there was no report available, despite </w:t>
      </w:r>
      <w:r w:rsidR="00513DA1">
        <w:rPr>
          <w:color w:val="0D0D0D" w:themeColor="text1" w:themeTint="F2"/>
        </w:rPr>
        <w:t>a request.</w:t>
      </w:r>
    </w:p>
    <w:p w:rsidR="005F71AA" w:rsidRPr="005F71AA" w:rsidRDefault="00607A3A" w:rsidP="00257073">
      <w:pPr>
        <w:keepNext w:val="0"/>
        <w:suppressAutoHyphens w:val="0"/>
        <w:spacing w:after="0" w:line="240" w:lineRule="auto"/>
        <w:jc w:val="both"/>
        <w:rPr>
          <w:color w:val="0D0D0D" w:themeColor="text1" w:themeTint="F2"/>
        </w:rPr>
      </w:pPr>
      <w:r>
        <w:rPr>
          <w:color w:val="0D0D0D" w:themeColor="text1" w:themeTint="F2"/>
        </w:rPr>
        <w:t xml:space="preserve">                </w:t>
      </w:r>
      <w:r w:rsidR="00867607">
        <w:rPr>
          <w:color w:val="0D0D0D" w:themeColor="text1" w:themeTint="F2"/>
        </w:rPr>
        <w:t xml:space="preserve">MAS </w:t>
      </w:r>
      <w:r w:rsidR="003676B4" w:rsidRPr="00867607">
        <w:rPr>
          <w:color w:val="auto"/>
        </w:rPr>
        <w:t>to</w:t>
      </w:r>
      <w:r w:rsidR="005F71AA" w:rsidRPr="00867607">
        <w:rPr>
          <w:color w:val="auto"/>
        </w:rPr>
        <w:t xml:space="preserve"> </w:t>
      </w:r>
      <w:r w:rsidR="005F71AA">
        <w:rPr>
          <w:color w:val="0D0D0D" w:themeColor="text1" w:themeTint="F2"/>
        </w:rPr>
        <w:t>contact PCSO.</w:t>
      </w:r>
    </w:p>
    <w:p w:rsidR="00133409" w:rsidRDefault="00CB427B" w:rsidP="00CB427B">
      <w:pPr>
        <w:pStyle w:val="NoSpacing"/>
        <w:jc w:val="both"/>
        <w:rPr>
          <w:b/>
          <w:u w:val="single"/>
        </w:rPr>
      </w:pPr>
      <w:r>
        <w:rPr>
          <w:b/>
        </w:rPr>
        <w:t xml:space="preserve">         9.   </w:t>
      </w:r>
      <w:r w:rsidR="00FF16CD" w:rsidRPr="004471F7">
        <w:rPr>
          <w:b/>
        </w:rPr>
        <w:t>Finance: Clerk to Report</w:t>
      </w:r>
    </w:p>
    <w:p w:rsidR="00CB427B" w:rsidRDefault="00CB427B" w:rsidP="002828D1">
      <w:pPr>
        <w:pStyle w:val="NoSpacing"/>
        <w:ind w:left="765"/>
        <w:jc w:val="both"/>
      </w:pPr>
      <w:r>
        <w:t xml:space="preserve">The Clerk reported that </w:t>
      </w:r>
      <w:r w:rsidR="005F71AA">
        <w:t>there was an account outstanding for the Village Hall in the sum of</w:t>
      </w:r>
    </w:p>
    <w:p w:rsidR="005F71AA" w:rsidRDefault="005F71AA" w:rsidP="002828D1">
      <w:pPr>
        <w:pStyle w:val="NoSpacing"/>
        <w:ind w:left="765"/>
        <w:jc w:val="both"/>
      </w:pPr>
      <w:r>
        <w:t xml:space="preserve"> £264</w:t>
      </w:r>
      <w:r w:rsidR="00513DA1">
        <w:t>,</w:t>
      </w:r>
      <w:r>
        <w:t xml:space="preserve"> which had gone astray, and would be paid immediately.  She confirmed that payments</w:t>
      </w:r>
    </w:p>
    <w:p w:rsidR="00B8781A" w:rsidRPr="00CB427B" w:rsidRDefault="00513DA1" w:rsidP="002828D1">
      <w:pPr>
        <w:pStyle w:val="NoSpacing"/>
        <w:ind w:left="765"/>
        <w:jc w:val="both"/>
        <w:rPr>
          <w:i/>
        </w:rPr>
      </w:pPr>
      <w:r>
        <w:t xml:space="preserve"> w</w:t>
      </w:r>
      <w:r w:rsidR="005F71AA">
        <w:t xml:space="preserve">ere made for the Church clock </w:t>
      </w:r>
      <w:r w:rsidR="00EC73FD" w:rsidRPr="00867607">
        <w:t>maintenance</w:t>
      </w:r>
      <w:r w:rsidR="005F71AA">
        <w:t xml:space="preserve"> and the Clerk’s salary</w:t>
      </w:r>
      <w:r w:rsidR="00B8781A">
        <w:t>, and the balance in hand was £3972.</w:t>
      </w:r>
    </w:p>
    <w:p w:rsidR="003D6515" w:rsidRPr="003D6515" w:rsidRDefault="003D6515" w:rsidP="003D6515">
      <w:pPr>
        <w:pStyle w:val="NoSpacing"/>
        <w:ind w:left="765"/>
        <w:jc w:val="both"/>
        <w:rPr>
          <w:b/>
        </w:rPr>
      </w:pPr>
      <w:r>
        <w:rPr>
          <w:b/>
        </w:rPr>
        <w:t>Unanimous Vote</w:t>
      </w:r>
      <w:r w:rsidR="00B8781A">
        <w:rPr>
          <w:b/>
        </w:rPr>
        <w:t xml:space="preserve"> for acceptance of accounts</w:t>
      </w:r>
      <w:r>
        <w:rPr>
          <w:b/>
        </w:rPr>
        <w:t>.</w:t>
      </w:r>
    </w:p>
    <w:p w:rsidR="00CB427B" w:rsidRDefault="00CB427B" w:rsidP="00B8781A">
      <w:pPr>
        <w:pStyle w:val="NoSpacing"/>
        <w:jc w:val="both"/>
        <w:rPr>
          <w:b/>
        </w:rPr>
      </w:pPr>
      <w:r>
        <w:rPr>
          <w:b/>
        </w:rPr>
        <w:t xml:space="preserve">        </w:t>
      </w:r>
      <w:r w:rsidR="00B8781A">
        <w:rPr>
          <w:b/>
        </w:rPr>
        <w:t>10.  Precept</w:t>
      </w:r>
      <w:r>
        <w:rPr>
          <w:b/>
        </w:rPr>
        <w:t xml:space="preserve"> 2017</w:t>
      </w:r>
      <w:r w:rsidR="00B8781A">
        <w:rPr>
          <w:b/>
        </w:rPr>
        <w:t xml:space="preserve">/18  </w:t>
      </w:r>
    </w:p>
    <w:p w:rsidR="00B8781A" w:rsidRDefault="00B8781A" w:rsidP="00B8781A">
      <w:pPr>
        <w:pStyle w:val="NoSpacing"/>
        <w:jc w:val="both"/>
      </w:pPr>
      <w:r>
        <w:t xml:space="preserve">                The figures had been circulated. </w:t>
      </w:r>
    </w:p>
    <w:p w:rsidR="00B8781A" w:rsidRDefault="00B8781A" w:rsidP="00B8781A">
      <w:pPr>
        <w:pStyle w:val="NoSpacing"/>
        <w:jc w:val="both"/>
      </w:pPr>
      <w:r>
        <w:t xml:space="preserve">                 </w:t>
      </w:r>
      <w:r w:rsidR="00867607">
        <w:t>RH</w:t>
      </w:r>
      <w:r>
        <w:t xml:space="preserve"> accepted the figures.</w:t>
      </w:r>
    </w:p>
    <w:p w:rsidR="00B8781A" w:rsidRDefault="00B8781A" w:rsidP="00B8781A">
      <w:pPr>
        <w:pStyle w:val="NoSpacing"/>
        <w:jc w:val="both"/>
      </w:pPr>
      <w:r>
        <w:t xml:space="preserve">                 </w:t>
      </w:r>
      <w:r w:rsidR="00867607">
        <w:t>PB</w:t>
      </w:r>
      <w:r>
        <w:t xml:space="preserve"> accepted the figures, he initially queried the footpath figures.</w:t>
      </w:r>
    </w:p>
    <w:p w:rsidR="00B8781A" w:rsidRDefault="00B8781A" w:rsidP="00B8781A">
      <w:pPr>
        <w:pStyle w:val="NoSpacing"/>
        <w:jc w:val="both"/>
      </w:pPr>
      <w:r>
        <w:t xml:space="preserve">                 </w:t>
      </w:r>
      <w:r w:rsidR="00867607">
        <w:t>AM</w:t>
      </w:r>
      <w:r>
        <w:t xml:space="preserve"> accepted the figures.</w:t>
      </w:r>
    </w:p>
    <w:p w:rsidR="00B8781A" w:rsidRDefault="00B8781A" w:rsidP="00B8781A">
      <w:pPr>
        <w:pStyle w:val="NoSpacing"/>
        <w:jc w:val="both"/>
      </w:pPr>
      <w:r>
        <w:t xml:space="preserve">                 </w:t>
      </w:r>
      <w:r w:rsidR="00867607">
        <w:t>DB</w:t>
      </w:r>
      <w:r>
        <w:t xml:space="preserve"> accepted in principle.</w:t>
      </w:r>
    </w:p>
    <w:p w:rsidR="00867607" w:rsidRDefault="00B8781A" w:rsidP="00867607">
      <w:pPr>
        <w:pStyle w:val="NoSpacing"/>
        <w:jc w:val="both"/>
      </w:pPr>
      <w:r>
        <w:t xml:space="preserve">                </w:t>
      </w:r>
      <w:r w:rsidR="00867607">
        <w:t xml:space="preserve">KD </w:t>
      </w:r>
      <w:r>
        <w:t>commented that the Neighbourhood Plan would still get a grant to claim in</w:t>
      </w:r>
      <w:r w:rsidR="00867607">
        <w:t xml:space="preserve"> </w:t>
      </w:r>
      <w:r>
        <w:t>next financial</w:t>
      </w:r>
    </w:p>
    <w:p w:rsidR="00867607" w:rsidRDefault="00867607" w:rsidP="00867607">
      <w:pPr>
        <w:pStyle w:val="NoSpacing"/>
        <w:jc w:val="both"/>
      </w:pPr>
      <w:r>
        <w:t xml:space="preserve">               </w:t>
      </w:r>
      <w:r w:rsidR="00B8781A">
        <w:t xml:space="preserve"> year which will be spent and sh</w:t>
      </w:r>
      <w:r>
        <w:t>e requested that any underspend</w:t>
      </w:r>
      <w:r w:rsidR="00CA67C1" w:rsidRPr="00867607">
        <w:t xml:space="preserve"> </w:t>
      </w:r>
      <w:r w:rsidR="00B8781A">
        <w:t>be ring-</w:t>
      </w:r>
      <w:r w:rsidR="00CA67C1">
        <w:t xml:space="preserve"> </w:t>
      </w:r>
      <w:r w:rsidR="00B8781A">
        <w:t>fenced for the</w:t>
      </w:r>
    </w:p>
    <w:p w:rsidR="00867607" w:rsidRDefault="00867607" w:rsidP="00867607">
      <w:pPr>
        <w:pStyle w:val="NoSpacing"/>
        <w:jc w:val="both"/>
      </w:pPr>
      <w:r>
        <w:t xml:space="preserve">               </w:t>
      </w:r>
      <w:r w:rsidR="00B8781A">
        <w:t xml:space="preserve"> Neighbourhood Plan. Cllr Ackland-Smith</w:t>
      </w:r>
      <w:r w:rsidR="00CA67C1">
        <w:t xml:space="preserve"> </w:t>
      </w:r>
      <w:r w:rsidR="00CA67C1" w:rsidRPr="00867607">
        <w:t xml:space="preserve">stated this was not possible but </w:t>
      </w:r>
      <w:r w:rsidR="00B8781A">
        <w:t>should</w:t>
      </w:r>
      <w:r w:rsidR="00CA67C1">
        <w:t xml:space="preserve"> </w:t>
      </w:r>
      <w:r w:rsidR="00CA67C1" w:rsidRPr="00867607">
        <w:t>there</w:t>
      </w:r>
      <w:r>
        <w:t xml:space="preserve"> be </w:t>
      </w:r>
      <w:r w:rsidR="00B8781A">
        <w:t xml:space="preserve">an </w:t>
      </w:r>
    </w:p>
    <w:p w:rsidR="00B8781A" w:rsidRDefault="00867607" w:rsidP="00867607">
      <w:pPr>
        <w:pStyle w:val="NoSpacing"/>
        <w:jc w:val="both"/>
      </w:pPr>
      <w:r>
        <w:t xml:space="preserve">                </w:t>
      </w:r>
      <w:r w:rsidR="00B8781A">
        <w:t>underspend, then the Neighbourhood Plan would be supported.</w:t>
      </w:r>
    </w:p>
    <w:p w:rsidR="00CC66CD" w:rsidRPr="00CC66CD" w:rsidRDefault="00CC66CD" w:rsidP="00B8781A">
      <w:pPr>
        <w:pStyle w:val="NoSpacing"/>
        <w:jc w:val="both"/>
        <w:rPr>
          <w:b/>
        </w:rPr>
      </w:pPr>
      <w:r>
        <w:t xml:space="preserve">                 </w:t>
      </w:r>
      <w:r>
        <w:rPr>
          <w:b/>
        </w:rPr>
        <w:t>All agreed and unanimous vote.</w:t>
      </w:r>
    </w:p>
    <w:p w:rsidR="00574B0C" w:rsidRDefault="00CB427B" w:rsidP="00CC66CD">
      <w:pPr>
        <w:pStyle w:val="NoSpacing"/>
        <w:jc w:val="both"/>
      </w:pPr>
      <w:r>
        <w:rPr>
          <w:b/>
        </w:rPr>
        <w:t xml:space="preserve">         11. </w:t>
      </w:r>
      <w:r w:rsidR="00574B0C" w:rsidRPr="004471F7">
        <w:rPr>
          <w:b/>
        </w:rPr>
        <w:t>Parish Council Grants Policy</w:t>
      </w:r>
      <w:r w:rsidR="00CC66CD">
        <w:t xml:space="preserve"> </w:t>
      </w:r>
    </w:p>
    <w:p w:rsidR="00CC66CD" w:rsidRDefault="00CC66CD" w:rsidP="00CC66CD">
      <w:pPr>
        <w:pStyle w:val="NoSpacing"/>
        <w:jc w:val="both"/>
      </w:pPr>
      <w:r>
        <w:t xml:space="preserve">               </w:t>
      </w:r>
      <w:r w:rsidR="00867607">
        <w:t xml:space="preserve"> RH</w:t>
      </w:r>
      <w:r>
        <w:t xml:space="preserve"> supported</w:t>
      </w:r>
    </w:p>
    <w:p w:rsidR="00CC66CD" w:rsidRDefault="00CC66CD" w:rsidP="00CC66CD">
      <w:pPr>
        <w:pStyle w:val="NoSpacing"/>
        <w:jc w:val="both"/>
      </w:pPr>
      <w:r>
        <w:t xml:space="preserve">               </w:t>
      </w:r>
      <w:r w:rsidR="00867607">
        <w:t xml:space="preserve"> PB</w:t>
      </w:r>
      <w:r>
        <w:t xml:space="preserve"> supported fully. Asking how we cope if oversubscribed and whether there</w:t>
      </w:r>
    </w:p>
    <w:p w:rsidR="00CC66CD" w:rsidRDefault="00CC66CD" w:rsidP="00CC66CD">
      <w:pPr>
        <w:pStyle w:val="NoSpacing"/>
        <w:jc w:val="both"/>
      </w:pPr>
      <w:r>
        <w:t xml:space="preserve">                 would be a </w:t>
      </w:r>
      <w:r w:rsidR="00FD0500">
        <w:t>cut-off</w:t>
      </w:r>
      <w:r>
        <w:t xml:space="preserve"> date for applications.</w:t>
      </w:r>
    </w:p>
    <w:p w:rsidR="00CC66CD" w:rsidRDefault="00CC66CD" w:rsidP="00CC66CD">
      <w:pPr>
        <w:pStyle w:val="NoSpacing"/>
        <w:jc w:val="both"/>
      </w:pPr>
      <w:r>
        <w:t xml:space="preserve">                </w:t>
      </w:r>
      <w:r w:rsidR="00867607">
        <w:t>AM</w:t>
      </w:r>
      <w:r>
        <w:t xml:space="preserve"> </w:t>
      </w:r>
      <w:r w:rsidRPr="00FD0500">
        <w:t xml:space="preserve">supported </w:t>
      </w:r>
    </w:p>
    <w:p w:rsidR="00CC66CD" w:rsidRDefault="00CC66CD" w:rsidP="00CC66CD">
      <w:pPr>
        <w:pStyle w:val="NoSpacing"/>
        <w:jc w:val="both"/>
      </w:pPr>
      <w:r>
        <w:t xml:space="preserve">                </w:t>
      </w:r>
      <w:r w:rsidR="00867607">
        <w:t>KD</w:t>
      </w:r>
      <w:r>
        <w:t xml:space="preserve"> considered there should be a cut-off date to enable all claims to be</w:t>
      </w:r>
    </w:p>
    <w:p w:rsidR="00CC66CD" w:rsidRDefault="00CC66CD" w:rsidP="00CC66CD">
      <w:pPr>
        <w:pStyle w:val="NoSpacing"/>
        <w:jc w:val="both"/>
      </w:pPr>
      <w:r>
        <w:t xml:space="preserve">                 judged, especially if we were oversubscribed. She had no objection to the process.</w:t>
      </w:r>
    </w:p>
    <w:p w:rsidR="00CC66CD" w:rsidRDefault="00CC66CD" w:rsidP="00CC66CD">
      <w:pPr>
        <w:pStyle w:val="NoSpacing"/>
        <w:jc w:val="both"/>
      </w:pPr>
      <w:r>
        <w:t xml:space="preserve">                A discussion ensued relating to the proposed cut-off date – it was agreed possibly </w:t>
      </w:r>
    </w:p>
    <w:p w:rsidR="00CC66CD" w:rsidRDefault="00CC66CD" w:rsidP="00CC66CD">
      <w:pPr>
        <w:pStyle w:val="NoSpacing"/>
        <w:jc w:val="both"/>
      </w:pPr>
      <w:r>
        <w:t xml:space="preserve">                September with advertisements now. </w:t>
      </w:r>
    </w:p>
    <w:p w:rsidR="00CC66CD" w:rsidRPr="00CC66CD" w:rsidRDefault="00CC66CD" w:rsidP="00CC66CD">
      <w:pPr>
        <w:pStyle w:val="NoSpacing"/>
        <w:jc w:val="both"/>
        <w:rPr>
          <w:b/>
        </w:rPr>
      </w:pPr>
      <w:r>
        <w:t xml:space="preserve">                </w:t>
      </w:r>
      <w:r w:rsidRPr="00CC66CD">
        <w:rPr>
          <w:b/>
        </w:rPr>
        <w:t>This matter to be put on next month’s Agenda to take the vote.</w:t>
      </w:r>
    </w:p>
    <w:p w:rsidR="00CC66CD" w:rsidRDefault="00CC66CD" w:rsidP="00CC66CD">
      <w:pPr>
        <w:pStyle w:val="NoSpacing"/>
        <w:jc w:val="both"/>
      </w:pPr>
      <w:r>
        <w:t xml:space="preserve">           </w:t>
      </w:r>
      <w:r>
        <w:rPr>
          <w:b/>
        </w:rPr>
        <w:t>12. Donation to Church of £200 towards upkeep of the Churchyard.</w:t>
      </w:r>
      <w:r>
        <w:t xml:space="preserve">    </w:t>
      </w:r>
    </w:p>
    <w:p w:rsidR="00CC66CD" w:rsidRDefault="00CC66CD" w:rsidP="00CC66CD">
      <w:pPr>
        <w:pStyle w:val="NoSpacing"/>
        <w:jc w:val="both"/>
      </w:pPr>
      <w:r>
        <w:t xml:space="preserve">                 </w:t>
      </w:r>
      <w:r w:rsidR="009255F1">
        <w:t>It was recognised that this payment had been made towards the upkeep of the Church</w:t>
      </w:r>
    </w:p>
    <w:p w:rsidR="009255F1" w:rsidRDefault="009255F1" w:rsidP="00CC66CD">
      <w:pPr>
        <w:pStyle w:val="NoSpacing"/>
        <w:jc w:val="both"/>
      </w:pPr>
      <w:r>
        <w:t xml:space="preserve">                 </w:t>
      </w:r>
      <w:r w:rsidR="00513DA1">
        <w:t>y</w:t>
      </w:r>
      <w:r>
        <w:t>ard in previous years, and the payment would be made this year.  The Clerk advised</w:t>
      </w:r>
    </w:p>
    <w:p w:rsidR="009255F1" w:rsidRDefault="009255F1" w:rsidP="00CC66CD">
      <w:pPr>
        <w:pStyle w:val="NoSpacing"/>
        <w:jc w:val="both"/>
      </w:pPr>
      <w:r>
        <w:t xml:space="preserve">                 that in the future this would have to be applied for in the proposed Grants Policy.</w:t>
      </w:r>
    </w:p>
    <w:p w:rsidR="009255F1" w:rsidRPr="00CA67C1" w:rsidRDefault="009255F1" w:rsidP="00CC66CD">
      <w:pPr>
        <w:pStyle w:val="NoSpacing"/>
        <w:jc w:val="both"/>
        <w:rPr>
          <w:color w:val="FF0000"/>
        </w:rPr>
      </w:pPr>
      <w:r>
        <w:lastRenderedPageBreak/>
        <w:t xml:space="preserve">                 </w:t>
      </w:r>
      <w:r w:rsidR="00CA67C1" w:rsidRPr="00867607">
        <w:rPr>
          <w:b/>
        </w:rPr>
        <w:t>5 approved 1 absten</w:t>
      </w:r>
      <w:r w:rsidR="00DD0B0B">
        <w:rPr>
          <w:b/>
        </w:rPr>
        <w:t>t</w:t>
      </w:r>
      <w:r w:rsidR="00CA67C1" w:rsidRPr="00867607">
        <w:rPr>
          <w:b/>
        </w:rPr>
        <w:t xml:space="preserve">ion </w:t>
      </w:r>
    </w:p>
    <w:p w:rsidR="009255F1" w:rsidRDefault="009255F1" w:rsidP="00CC66CD">
      <w:pPr>
        <w:pStyle w:val="NoSpacing"/>
        <w:jc w:val="both"/>
        <w:rPr>
          <w:b/>
        </w:rPr>
      </w:pPr>
      <w:r>
        <w:rPr>
          <w:b/>
        </w:rPr>
        <w:t xml:space="preserve">           13. Neighbourhood Plan</w:t>
      </w:r>
    </w:p>
    <w:p w:rsidR="009255F1" w:rsidRDefault="009255F1" w:rsidP="009255F1">
      <w:pPr>
        <w:pStyle w:val="NoSpacing"/>
      </w:pPr>
      <w:r>
        <w:rPr>
          <w:b/>
        </w:rPr>
        <w:t xml:space="preserve">                  </w:t>
      </w:r>
      <w:r w:rsidR="00867607">
        <w:t>KD</w:t>
      </w:r>
      <w:r>
        <w:t xml:space="preserve"> reported that the Steering Group had had a meeting about the budget </w:t>
      </w:r>
    </w:p>
    <w:p w:rsidR="009255F1" w:rsidRDefault="009255F1" w:rsidP="009255F1">
      <w:pPr>
        <w:pStyle w:val="NoSpacing"/>
      </w:pPr>
      <w:r>
        <w:t xml:space="preserve">                  and Parish Design Statement. She emphasised that this was a small group, all of </w:t>
      </w:r>
    </w:p>
    <w:p w:rsidR="009255F1" w:rsidRDefault="009255F1" w:rsidP="009255F1">
      <w:pPr>
        <w:pStyle w:val="NoSpacing"/>
      </w:pPr>
      <w:r>
        <w:t xml:space="preserve">                  whom were volunteers who had full time employment, but they were keen to move</w:t>
      </w:r>
    </w:p>
    <w:p w:rsidR="009255F1" w:rsidRDefault="009255F1" w:rsidP="009255F1">
      <w:pPr>
        <w:pStyle w:val="NoSpacing"/>
      </w:pPr>
      <w:r>
        <w:t xml:space="preserve">                  on, and hoping for the late summer but this all depended on the consultation.  They  </w:t>
      </w:r>
    </w:p>
    <w:p w:rsidR="00867607" w:rsidRDefault="009255F1" w:rsidP="00722727">
      <w:pPr>
        <w:pStyle w:val="NoSpacing"/>
        <w:rPr>
          <w:color w:val="FF0000"/>
        </w:rPr>
      </w:pPr>
      <w:r>
        <w:t xml:space="preserve">                  required professional advice and this was costly. </w:t>
      </w:r>
      <w:r w:rsidR="00867607">
        <w:t>MAS</w:t>
      </w:r>
      <w:r>
        <w:t xml:space="preserve"> thanked</w:t>
      </w:r>
      <w:r w:rsidR="00867607">
        <w:t xml:space="preserve"> KD</w:t>
      </w:r>
      <w:r w:rsidR="00A43E70">
        <w:rPr>
          <w:color w:val="FF0000"/>
        </w:rPr>
        <w:t xml:space="preserve"> </w:t>
      </w:r>
      <w:r w:rsidR="00A43E70" w:rsidRPr="00867607">
        <w:t xml:space="preserve">and everyone else </w:t>
      </w:r>
    </w:p>
    <w:p w:rsidR="00CC66CD" w:rsidRPr="009255F1" w:rsidRDefault="00867607" w:rsidP="00722727">
      <w:pPr>
        <w:pStyle w:val="NoSpacing"/>
        <w:rPr>
          <w:b/>
          <w:vertAlign w:val="subscript"/>
        </w:rPr>
      </w:pPr>
      <w:r>
        <w:rPr>
          <w:color w:val="FF0000"/>
        </w:rPr>
        <w:t xml:space="preserve">                 </w:t>
      </w:r>
      <w:r w:rsidRPr="00867607">
        <w:t xml:space="preserve"> </w:t>
      </w:r>
      <w:r w:rsidR="00A43E70" w:rsidRPr="00867607">
        <w:t>concerned</w:t>
      </w:r>
      <w:r w:rsidR="00722727">
        <w:t xml:space="preserve"> with the Neighbourhood Plan.</w:t>
      </w:r>
      <w:r w:rsidR="009255F1">
        <w:rPr>
          <w:vertAlign w:val="subscript"/>
        </w:rPr>
        <w:t xml:space="preserve">                </w:t>
      </w:r>
    </w:p>
    <w:p w:rsidR="00DB0E7F" w:rsidRDefault="00574B0C" w:rsidP="00574B0C">
      <w:pPr>
        <w:pStyle w:val="NoSpacing"/>
        <w:jc w:val="both"/>
        <w:rPr>
          <w:b/>
        </w:rPr>
      </w:pPr>
      <w:r>
        <w:rPr>
          <w:b/>
        </w:rPr>
        <w:t xml:space="preserve">        </w:t>
      </w:r>
      <w:r w:rsidR="00722727">
        <w:rPr>
          <w:b/>
        </w:rPr>
        <w:t xml:space="preserve">    14.</w:t>
      </w:r>
      <w:r>
        <w:rPr>
          <w:b/>
        </w:rPr>
        <w:t xml:space="preserve"> </w:t>
      </w:r>
      <w:r w:rsidRPr="004471F7">
        <w:rPr>
          <w:b/>
        </w:rPr>
        <w:t>P</w:t>
      </w:r>
      <w:r w:rsidR="00722727">
        <w:rPr>
          <w:b/>
        </w:rPr>
        <w:t>lanning</w:t>
      </w:r>
    </w:p>
    <w:p w:rsidR="00722727" w:rsidRDefault="00722727" w:rsidP="00574B0C">
      <w:pPr>
        <w:pStyle w:val="NoSpacing"/>
        <w:jc w:val="both"/>
        <w:rPr>
          <w:b/>
        </w:rPr>
      </w:pPr>
      <w:r>
        <w:rPr>
          <w:b/>
        </w:rPr>
        <w:t xml:space="preserve">                   16/2933 Highlands, Old </w:t>
      </w:r>
      <w:proofErr w:type="spellStart"/>
      <w:r>
        <w:rPr>
          <w:b/>
        </w:rPr>
        <w:t>Winslade</w:t>
      </w:r>
      <w:proofErr w:type="spellEnd"/>
      <w:r>
        <w:rPr>
          <w:b/>
        </w:rPr>
        <w:t xml:space="preserve">, </w:t>
      </w:r>
      <w:proofErr w:type="spellStart"/>
      <w:r>
        <w:rPr>
          <w:b/>
        </w:rPr>
        <w:t>Clyst</w:t>
      </w:r>
      <w:proofErr w:type="spellEnd"/>
      <w:r>
        <w:rPr>
          <w:b/>
        </w:rPr>
        <w:t xml:space="preserve"> St Mary EX5 1AS</w:t>
      </w:r>
    </w:p>
    <w:p w:rsidR="00722727" w:rsidRDefault="00722727" w:rsidP="00574B0C">
      <w:pPr>
        <w:pStyle w:val="NoSpacing"/>
        <w:jc w:val="both"/>
        <w:rPr>
          <w:b/>
        </w:rPr>
      </w:pPr>
      <w:r>
        <w:rPr>
          <w:b/>
        </w:rPr>
        <w:t xml:space="preserve">                    Application: Temporary use of land for the siting of 2no. mobile homes for residential#</w:t>
      </w:r>
    </w:p>
    <w:p w:rsidR="00722727" w:rsidRDefault="00722727" w:rsidP="00574B0C">
      <w:pPr>
        <w:pStyle w:val="NoSpacing"/>
        <w:jc w:val="both"/>
        <w:rPr>
          <w:b/>
        </w:rPr>
      </w:pPr>
      <w:r>
        <w:rPr>
          <w:b/>
        </w:rPr>
        <w:t xml:space="preserve">                    Purposes (Retrospective Application)</w:t>
      </w:r>
    </w:p>
    <w:p w:rsidR="00867607" w:rsidRDefault="00722727" w:rsidP="00867607">
      <w:pPr>
        <w:pStyle w:val="NoSpacing"/>
        <w:jc w:val="both"/>
      </w:pPr>
      <w:r>
        <w:rPr>
          <w:b/>
        </w:rPr>
        <w:t xml:space="preserve">                   </w:t>
      </w:r>
      <w:r w:rsidR="00867607">
        <w:t>DB</w:t>
      </w:r>
      <w:r>
        <w:t xml:space="preserve"> advised that this was </w:t>
      </w:r>
      <w:r w:rsidR="00503F82" w:rsidRPr="00867607">
        <w:t>a retrospective application</w:t>
      </w:r>
      <w:r w:rsidR="00FD0500">
        <w:rPr>
          <w:color w:val="FF0000"/>
        </w:rPr>
        <w:t>.</w:t>
      </w:r>
      <w:r>
        <w:t xml:space="preserve"> He said that the design and access</w:t>
      </w:r>
    </w:p>
    <w:p w:rsidR="00867607" w:rsidRDefault="00867607" w:rsidP="00867607">
      <w:pPr>
        <w:pStyle w:val="NoSpacing"/>
        <w:jc w:val="both"/>
      </w:pPr>
      <w:r>
        <w:t xml:space="preserve">                   </w:t>
      </w:r>
      <w:r w:rsidR="00722727">
        <w:t xml:space="preserve">statement indicates a </w:t>
      </w:r>
      <w:r w:rsidR="00A20ACB">
        <w:t>b</w:t>
      </w:r>
      <w:r w:rsidR="00722727">
        <w:t>usiness is run from the home, therefore requiring two caravans</w:t>
      </w:r>
    </w:p>
    <w:p w:rsidR="00867607" w:rsidRDefault="00867607" w:rsidP="00867607">
      <w:pPr>
        <w:pStyle w:val="NoSpacing"/>
        <w:jc w:val="both"/>
      </w:pPr>
      <w:r>
        <w:t xml:space="preserve">                   during develop</w:t>
      </w:r>
      <w:r w:rsidR="00A20ACB" w:rsidRPr="00867607">
        <w:t>ment</w:t>
      </w:r>
      <w:r w:rsidR="00792FE5">
        <w:t xml:space="preserve">. </w:t>
      </w:r>
      <w:r w:rsidR="00722727">
        <w:t xml:space="preserve"> </w:t>
      </w:r>
      <w:r w:rsidR="00291F20">
        <w:t>He advised objection</w:t>
      </w:r>
      <w:r>
        <w:t xml:space="preserve"> </w:t>
      </w:r>
      <w:r w:rsidR="00A20ACB">
        <w:t>t</w:t>
      </w:r>
      <w:r w:rsidR="00513DA1">
        <w:t xml:space="preserve">o two caravans, </w:t>
      </w:r>
      <w:r w:rsidR="00291F20">
        <w:t xml:space="preserve">one caravan should be </w:t>
      </w:r>
    </w:p>
    <w:p w:rsidR="00291F20" w:rsidRDefault="00867607" w:rsidP="00867607">
      <w:pPr>
        <w:pStyle w:val="NoSpacing"/>
        <w:jc w:val="both"/>
      </w:pPr>
      <w:r>
        <w:t xml:space="preserve">                   </w:t>
      </w:r>
      <w:r w:rsidR="00291F20">
        <w:t>sufficient</w:t>
      </w:r>
      <w:r>
        <w:t>.</w:t>
      </w:r>
    </w:p>
    <w:p w:rsidR="00867607" w:rsidRDefault="00722727" w:rsidP="00574B0C">
      <w:pPr>
        <w:pStyle w:val="NoSpacing"/>
        <w:jc w:val="both"/>
      </w:pPr>
      <w:r>
        <w:t xml:space="preserve">                   Cllr Howe confirmed that on referral to the Planning Guidance, it was acceptable to have a</w:t>
      </w:r>
    </w:p>
    <w:p w:rsidR="00722727" w:rsidRDefault="00867607" w:rsidP="00574B0C">
      <w:pPr>
        <w:pStyle w:val="NoSpacing"/>
        <w:jc w:val="both"/>
      </w:pPr>
      <w:r>
        <w:t xml:space="preserve">                  </w:t>
      </w:r>
      <w:r w:rsidR="00722727">
        <w:t xml:space="preserve"> home office. </w:t>
      </w:r>
      <w:r>
        <w:t>PB</w:t>
      </w:r>
      <w:r w:rsidR="00722727">
        <w:t xml:space="preserve"> considered </w:t>
      </w:r>
      <w:r w:rsidR="008E4E87">
        <w:t>i</w:t>
      </w:r>
      <w:r w:rsidR="00722727">
        <w:t>t was not pleasant conditions for the neighbours to live</w:t>
      </w:r>
    </w:p>
    <w:p w:rsidR="008E4E87" w:rsidRDefault="00722727" w:rsidP="008E4E87">
      <w:pPr>
        <w:pStyle w:val="NoSpacing"/>
        <w:jc w:val="both"/>
      </w:pPr>
      <w:r>
        <w:t xml:space="preserve">                   in, </w:t>
      </w:r>
      <w:r w:rsidR="008E4E87">
        <w:t xml:space="preserve">MAS </w:t>
      </w:r>
      <w:r w:rsidR="00291F20">
        <w:t>enquired whether it possible to include all the points made by the members of the</w:t>
      </w:r>
    </w:p>
    <w:p w:rsidR="008E4E87" w:rsidRDefault="008E4E87" w:rsidP="008E4E87">
      <w:pPr>
        <w:pStyle w:val="NoSpacing"/>
        <w:jc w:val="both"/>
      </w:pPr>
      <w:r>
        <w:t xml:space="preserve">                   </w:t>
      </w:r>
      <w:r w:rsidR="00291F20">
        <w:t>public tonight in the letter to the Planning Department, including the</w:t>
      </w:r>
      <w:r w:rsidR="00A20ACB">
        <w:t xml:space="preserve"> </w:t>
      </w:r>
      <w:r w:rsidR="00291F20">
        <w:t>heavy machinery,</w:t>
      </w:r>
    </w:p>
    <w:p w:rsidR="008E4E87" w:rsidRDefault="008E4E87" w:rsidP="008E4E87">
      <w:pPr>
        <w:pStyle w:val="NoSpacing"/>
        <w:jc w:val="both"/>
      </w:pPr>
      <w:r>
        <w:t xml:space="preserve">                   noise, storage containers etc.  AM</w:t>
      </w:r>
      <w:r w:rsidR="000A12CD">
        <w:t xml:space="preserve"> also suggested the point be made on the change of use</w:t>
      </w:r>
    </w:p>
    <w:p w:rsidR="008E4E87" w:rsidRDefault="008E4E87" w:rsidP="008E4E87">
      <w:pPr>
        <w:pStyle w:val="NoSpacing"/>
        <w:jc w:val="both"/>
      </w:pPr>
      <w:r>
        <w:t xml:space="preserve">                   </w:t>
      </w:r>
      <w:r w:rsidR="000A12CD">
        <w:t>of agricultural land.  Cllr</w:t>
      </w:r>
      <w:r w:rsidR="00291F20">
        <w:t xml:space="preserve"> Howe agreed a letter to the Council</w:t>
      </w:r>
      <w:r w:rsidR="00A20ACB">
        <w:t xml:space="preserve"> </w:t>
      </w:r>
      <w:r>
        <w:t>with these points would be</w:t>
      </w:r>
    </w:p>
    <w:p w:rsidR="00291F20" w:rsidRDefault="008E4E87" w:rsidP="008E4E87">
      <w:pPr>
        <w:pStyle w:val="NoSpacing"/>
        <w:jc w:val="both"/>
      </w:pPr>
      <w:r>
        <w:t xml:space="preserve">                   </w:t>
      </w:r>
      <w:r w:rsidR="00291F20">
        <w:t>advisable.</w:t>
      </w:r>
    </w:p>
    <w:p w:rsidR="00291F20" w:rsidRPr="00103A06" w:rsidRDefault="008E4E87" w:rsidP="00103A06">
      <w:pPr>
        <w:pStyle w:val="NoSpacing"/>
        <w:ind w:left="720"/>
        <w:jc w:val="both"/>
        <w:rPr>
          <w:b/>
          <w:color w:val="FF0000"/>
        </w:rPr>
      </w:pPr>
      <w:r>
        <w:rPr>
          <w:b/>
          <w:color w:val="FF0000"/>
        </w:rPr>
        <w:t xml:space="preserve">     </w:t>
      </w:r>
      <w:r w:rsidRPr="008E4E87">
        <w:rPr>
          <w:b/>
        </w:rPr>
        <w:t>V</w:t>
      </w:r>
      <w:r w:rsidR="00103A06" w:rsidRPr="008E4E87">
        <w:rPr>
          <w:b/>
        </w:rPr>
        <w:t xml:space="preserve">ote: unanimous to object and separate letter to be sent. </w:t>
      </w:r>
    </w:p>
    <w:p w:rsidR="002C2769" w:rsidRDefault="003C1D8A" w:rsidP="000A12CD">
      <w:pPr>
        <w:pStyle w:val="NoSpacing"/>
        <w:jc w:val="both"/>
        <w:rPr>
          <w:b/>
        </w:rPr>
      </w:pPr>
      <w:r>
        <w:t xml:space="preserve">       </w:t>
      </w:r>
      <w:r>
        <w:rPr>
          <w:b/>
        </w:rPr>
        <w:t xml:space="preserve"> </w:t>
      </w:r>
      <w:r w:rsidR="00574B0C">
        <w:rPr>
          <w:b/>
        </w:rPr>
        <w:t xml:space="preserve"> </w:t>
      </w:r>
      <w:r w:rsidRPr="00574B0C">
        <w:rPr>
          <w:b/>
        </w:rPr>
        <w:t>1</w:t>
      </w:r>
      <w:r w:rsidR="000A12CD">
        <w:rPr>
          <w:b/>
        </w:rPr>
        <w:t>5</w:t>
      </w:r>
      <w:r w:rsidR="00574B0C" w:rsidRPr="00574B0C">
        <w:rPr>
          <w:b/>
        </w:rPr>
        <w:t>.</w:t>
      </w:r>
      <w:r w:rsidRPr="00574B0C">
        <w:rPr>
          <w:b/>
        </w:rPr>
        <w:t xml:space="preserve">   </w:t>
      </w:r>
      <w:r w:rsidR="000A12CD">
        <w:rPr>
          <w:b/>
        </w:rPr>
        <w:t xml:space="preserve"> Councillors’ Reports</w:t>
      </w:r>
    </w:p>
    <w:p w:rsidR="008E4E87" w:rsidRDefault="000A12CD" w:rsidP="000A12CD">
      <w:pPr>
        <w:pStyle w:val="NoSpacing"/>
        <w:jc w:val="both"/>
      </w:pPr>
      <w:r>
        <w:rPr>
          <w:b/>
        </w:rPr>
        <w:t xml:space="preserve">                   </w:t>
      </w:r>
      <w:r w:rsidR="008E4E87">
        <w:t>KD</w:t>
      </w:r>
      <w:r>
        <w:t xml:space="preserve"> enquired about the car abandoned in Lower Lane, </w:t>
      </w:r>
      <w:proofErr w:type="spellStart"/>
      <w:r>
        <w:t>Ebford</w:t>
      </w:r>
      <w:proofErr w:type="spellEnd"/>
      <w:r>
        <w:t xml:space="preserve">.  </w:t>
      </w:r>
      <w:r w:rsidR="008E4E87">
        <w:t xml:space="preserve">MAS </w:t>
      </w:r>
      <w:r>
        <w:t xml:space="preserve">advised that the Police </w:t>
      </w:r>
    </w:p>
    <w:p w:rsidR="000A12CD" w:rsidRDefault="008E4E87" w:rsidP="000A12CD">
      <w:pPr>
        <w:pStyle w:val="NoSpacing"/>
        <w:jc w:val="both"/>
      </w:pPr>
      <w:r>
        <w:t xml:space="preserve">                     </w:t>
      </w:r>
      <w:r w:rsidR="000A12CD">
        <w:t>were</w:t>
      </w:r>
      <w:r>
        <w:t xml:space="preserve"> involved.</w:t>
      </w:r>
    </w:p>
    <w:p w:rsidR="000A12CD" w:rsidRDefault="000A12CD" w:rsidP="000A12CD">
      <w:pPr>
        <w:pStyle w:val="NoSpacing"/>
        <w:jc w:val="both"/>
      </w:pPr>
      <w:r>
        <w:t xml:space="preserve">                  </w:t>
      </w:r>
      <w:r w:rsidR="008E4E87">
        <w:t xml:space="preserve"> KD</w:t>
      </w:r>
      <w:r>
        <w:t xml:space="preserve"> also reported that Pol</w:t>
      </w:r>
      <w:r w:rsidR="00A43E70" w:rsidRPr="008E4E87">
        <w:t>e</w:t>
      </w:r>
      <w:r>
        <w:t xml:space="preserve"> Cat had been seen in Lower Lane, and Natural England</w:t>
      </w:r>
      <w:r w:rsidR="008E4E87">
        <w:t xml:space="preserve"> were</w:t>
      </w:r>
    </w:p>
    <w:p w:rsidR="000A12CD" w:rsidRDefault="008E4E87" w:rsidP="000A12CD">
      <w:pPr>
        <w:pStyle w:val="NoSpacing"/>
        <w:jc w:val="both"/>
      </w:pPr>
      <w:r>
        <w:t xml:space="preserve">                   </w:t>
      </w:r>
      <w:r w:rsidR="000A12CD">
        <w:t>now involved.</w:t>
      </w:r>
    </w:p>
    <w:p w:rsidR="000A12CD" w:rsidRDefault="008E4E87" w:rsidP="00020EE1">
      <w:pPr>
        <w:pStyle w:val="NoSpacing"/>
        <w:ind w:left="915"/>
      </w:pPr>
      <w:r>
        <w:t>AM</w:t>
      </w:r>
      <w:r w:rsidR="000A12CD">
        <w:t xml:space="preserve"> reported that in the past eight months two </w:t>
      </w:r>
      <w:r w:rsidR="00331551" w:rsidRPr="00A371D8">
        <w:t>people</w:t>
      </w:r>
      <w:r w:rsidR="00A371D8" w:rsidRPr="00A371D8">
        <w:t xml:space="preserve"> </w:t>
      </w:r>
      <w:r w:rsidR="00020EE1" w:rsidRPr="00A371D8">
        <w:t>from Bronte Residential Home</w:t>
      </w:r>
      <w:r w:rsidR="00A371D8">
        <w:rPr>
          <w:color w:val="FF0000"/>
        </w:rPr>
        <w:t xml:space="preserve"> </w:t>
      </w:r>
      <w:r w:rsidR="000A12CD">
        <w:t xml:space="preserve">had been found in </w:t>
      </w:r>
      <w:proofErr w:type="spellStart"/>
      <w:r w:rsidR="000A12CD">
        <w:t>Ebford</w:t>
      </w:r>
      <w:proofErr w:type="spellEnd"/>
      <w:r>
        <w:t xml:space="preserve"> </w:t>
      </w:r>
      <w:r w:rsidR="000A12CD">
        <w:t xml:space="preserve">In a very confused state, and ambulances had been called.  She had noted that there </w:t>
      </w:r>
      <w:r w:rsidR="00331551">
        <w:t>had been</w:t>
      </w:r>
      <w:r w:rsidR="000A12CD">
        <w:t xml:space="preserve"> offers of support from locals passing by, which she found very positive.</w:t>
      </w:r>
    </w:p>
    <w:p w:rsidR="00E95DA7" w:rsidRPr="00103A06" w:rsidRDefault="000A12CD" w:rsidP="008E4E87">
      <w:pPr>
        <w:pStyle w:val="NoSpacing"/>
        <w:jc w:val="both"/>
        <w:rPr>
          <w:color w:val="FF0000"/>
        </w:rPr>
      </w:pPr>
      <w:r>
        <w:t xml:space="preserve">                  </w:t>
      </w:r>
      <w:r w:rsidR="008E4E87">
        <w:t>PB</w:t>
      </w:r>
      <w:r>
        <w:t xml:space="preserve"> enquired whether there had been a follow up on the gully cleaning.  </w:t>
      </w:r>
      <w:r w:rsidR="008E4E87">
        <w:t>Clerk to follow up.</w:t>
      </w:r>
    </w:p>
    <w:p w:rsidR="008E4E87" w:rsidRDefault="00E95DA7" w:rsidP="008E4E87">
      <w:pPr>
        <w:pStyle w:val="NoSpacing"/>
        <w:jc w:val="both"/>
      </w:pPr>
      <w:r>
        <w:t xml:space="preserve">                  </w:t>
      </w:r>
      <w:r w:rsidR="008E4E87">
        <w:t>RH</w:t>
      </w:r>
      <w:r>
        <w:t xml:space="preserve"> reported that the path from the main road to Model Cottages</w:t>
      </w:r>
      <w:r w:rsidR="008E4E87">
        <w:t xml:space="preserve"> </w:t>
      </w:r>
      <w:r w:rsidR="00103A06" w:rsidRPr="008E4E87">
        <w:t>needed attention.</w:t>
      </w:r>
      <w:r w:rsidRPr="008E4E87">
        <w:t xml:space="preserve">  </w:t>
      </w:r>
      <w:r>
        <w:t>He also</w:t>
      </w:r>
    </w:p>
    <w:p w:rsidR="008E4E87" w:rsidRDefault="008E4E87" w:rsidP="008E4E87">
      <w:pPr>
        <w:pStyle w:val="NoSpacing"/>
        <w:jc w:val="both"/>
      </w:pPr>
      <w:r>
        <w:t xml:space="preserve">                 </w:t>
      </w:r>
      <w:r w:rsidR="00E95DA7">
        <w:t xml:space="preserve"> reported that there were</w:t>
      </w:r>
      <w:r w:rsidR="00103A06">
        <w:t xml:space="preserve"> </w:t>
      </w:r>
      <w:r w:rsidR="00E95DA7">
        <w:t xml:space="preserve">cars parked on slope </w:t>
      </w:r>
      <w:r w:rsidR="00103A06" w:rsidRPr="008E4E87">
        <w:t>at the main road junction</w:t>
      </w:r>
      <w:r w:rsidR="00E95DA7">
        <w:t>, and there was</w:t>
      </w:r>
    </w:p>
    <w:p w:rsidR="00E95DA7" w:rsidRDefault="008E4E87" w:rsidP="008E4E87">
      <w:pPr>
        <w:pStyle w:val="NoSpacing"/>
        <w:jc w:val="both"/>
      </w:pPr>
      <w:r>
        <w:t xml:space="preserve">                 </w:t>
      </w:r>
      <w:r w:rsidR="00E95DA7">
        <w:t xml:space="preserve"> concern regarding a rat run.  </w:t>
      </w:r>
    </w:p>
    <w:p w:rsidR="00E95DA7" w:rsidRDefault="00E95DA7" w:rsidP="008E4E87">
      <w:pPr>
        <w:pStyle w:val="NoSpacing"/>
        <w:ind w:left="851" w:hanging="589"/>
        <w:jc w:val="both"/>
      </w:pPr>
      <w:r>
        <w:t xml:space="preserve"> </w:t>
      </w:r>
      <w:r w:rsidR="00A43E70">
        <w:tab/>
      </w:r>
      <w:r>
        <w:t xml:space="preserve"> </w:t>
      </w:r>
      <w:r w:rsidR="008E4E87">
        <w:t>MAS reported</w:t>
      </w:r>
      <w:r>
        <w:t xml:space="preserve"> telephone call </w:t>
      </w:r>
      <w:r w:rsidR="00103A06" w:rsidRPr="008E4E87">
        <w:t xml:space="preserve">from </w:t>
      </w:r>
      <w:r w:rsidR="00A43E70" w:rsidRPr="008E4E87">
        <w:t xml:space="preserve">a member of the public </w:t>
      </w:r>
      <w:r>
        <w:t xml:space="preserve">thanking the Parish Council for their support and efforts on the planning application </w:t>
      </w:r>
      <w:r w:rsidRPr="00FD0500">
        <w:t xml:space="preserve">at </w:t>
      </w:r>
      <w:proofErr w:type="spellStart"/>
      <w:r w:rsidR="00FD0500" w:rsidRPr="00792FE5">
        <w:t>Grantlands</w:t>
      </w:r>
      <w:proofErr w:type="spellEnd"/>
      <w:r w:rsidR="00792FE5">
        <w:t>.</w:t>
      </w:r>
    </w:p>
    <w:p w:rsidR="00E95DA7" w:rsidRDefault="00E95DA7" w:rsidP="000A12CD">
      <w:pPr>
        <w:pStyle w:val="NoSpacing"/>
        <w:jc w:val="both"/>
      </w:pPr>
    </w:p>
    <w:p w:rsidR="00E95DA7" w:rsidRDefault="00E95DA7" w:rsidP="000A12CD">
      <w:pPr>
        <w:pStyle w:val="NoSpacing"/>
        <w:jc w:val="both"/>
        <w:rPr>
          <w:b/>
        </w:rPr>
      </w:pPr>
      <w:r>
        <w:rPr>
          <w:b/>
        </w:rPr>
        <w:t xml:space="preserve">           </w:t>
      </w:r>
      <w:r w:rsidR="00792FE5">
        <w:rPr>
          <w:b/>
        </w:rPr>
        <w:t>MAS</w:t>
      </w:r>
      <w:r>
        <w:rPr>
          <w:b/>
        </w:rPr>
        <w:t xml:space="preserve"> – Any Questions:</w:t>
      </w:r>
    </w:p>
    <w:p w:rsidR="00E95DA7" w:rsidRDefault="00E95DA7" w:rsidP="000A12CD">
      <w:pPr>
        <w:pStyle w:val="NoSpacing"/>
        <w:jc w:val="both"/>
        <w:rPr>
          <w:b/>
        </w:rPr>
      </w:pPr>
    </w:p>
    <w:p w:rsidR="00792FE5" w:rsidRDefault="00E95DA7" w:rsidP="00792FE5">
      <w:pPr>
        <w:pStyle w:val="NoSpacing"/>
        <w:jc w:val="both"/>
      </w:pPr>
      <w:r>
        <w:rPr>
          <w:b/>
        </w:rPr>
        <w:t xml:space="preserve">            </w:t>
      </w:r>
      <w:r w:rsidRPr="00513DA1">
        <w:rPr>
          <w:b/>
        </w:rPr>
        <w:t>Member of the Public</w:t>
      </w:r>
      <w:r w:rsidR="000E3F66">
        <w:t xml:space="preserve"> -</w:t>
      </w:r>
      <w:r>
        <w:t xml:space="preserve"> reported that the food deliveries to the school </w:t>
      </w:r>
      <w:r w:rsidR="00A43E70" w:rsidRPr="00792FE5">
        <w:t>during</w:t>
      </w:r>
      <w:r w:rsidR="00792FE5">
        <w:t xml:space="preserve"> children’s </w:t>
      </w:r>
      <w:r w:rsidR="00A43E70" w:rsidRPr="00792FE5">
        <w:t xml:space="preserve">drop </w:t>
      </w:r>
    </w:p>
    <w:p w:rsidR="00E95DA7" w:rsidRPr="00792FE5" w:rsidRDefault="00792FE5" w:rsidP="00792FE5">
      <w:pPr>
        <w:pStyle w:val="NoSpacing"/>
        <w:jc w:val="both"/>
      </w:pPr>
      <w:r>
        <w:t xml:space="preserve">            </w:t>
      </w:r>
      <w:r w:rsidR="00A43E70" w:rsidRPr="00792FE5">
        <w:t>off and pick up times. MAS to contact school.</w:t>
      </w:r>
    </w:p>
    <w:p w:rsidR="000A12CD" w:rsidRPr="000A12CD" w:rsidRDefault="000E3F66" w:rsidP="00792FE5">
      <w:pPr>
        <w:pStyle w:val="NoSpacing"/>
        <w:ind w:left="600"/>
        <w:jc w:val="both"/>
      </w:pPr>
      <w:r w:rsidRPr="00513DA1">
        <w:rPr>
          <w:b/>
        </w:rPr>
        <w:t>Member of Public</w:t>
      </w:r>
      <w:r>
        <w:t xml:space="preserve"> – Reported a problem with the parking </w:t>
      </w:r>
      <w:r w:rsidR="00A43E70" w:rsidRPr="00792FE5">
        <w:t>during</w:t>
      </w:r>
      <w:r>
        <w:t xml:space="preserve"> dropping off and collecting</w:t>
      </w:r>
      <w:r w:rsidR="00A43E70">
        <w:t xml:space="preserve"> </w:t>
      </w:r>
      <w:r>
        <w:t xml:space="preserve">    pupils at the school</w:t>
      </w:r>
      <w:r w:rsidR="00792FE5">
        <w:t>.</w:t>
      </w:r>
      <w:r w:rsidR="000A12CD">
        <w:t xml:space="preserve"> </w:t>
      </w:r>
    </w:p>
    <w:p w:rsidR="00012F5D" w:rsidRPr="00012F5D" w:rsidRDefault="00012F5D" w:rsidP="00012F5D">
      <w:pPr>
        <w:pStyle w:val="NormalWeb"/>
        <w:rPr>
          <w:b/>
        </w:rPr>
      </w:pPr>
      <w:r>
        <w:rPr>
          <w:b/>
        </w:rPr>
        <w:t>Da</w:t>
      </w:r>
      <w:r w:rsidR="000E3F66">
        <w:rPr>
          <w:b/>
        </w:rPr>
        <w:t>te of next Meeting: Wednesday, 8</w:t>
      </w:r>
      <w:r w:rsidR="000E3F66" w:rsidRPr="000E3F66">
        <w:rPr>
          <w:b/>
          <w:vertAlign w:val="superscript"/>
        </w:rPr>
        <w:t>th</w:t>
      </w:r>
      <w:r w:rsidR="000E3F66">
        <w:rPr>
          <w:b/>
        </w:rPr>
        <w:t xml:space="preserve"> February 2017 at</w:t>
      </w:r>
      <w:r>
        <w:rPr>
          <w:b/>
        </w:rPr>
        <w:t xml:space="preserve"> 8pm</w:t>
      </w:r>
    </w:p>
    <w:p w:rsidR="0021622C" w:rsidRDefault="0021622C" w:rsidP="00F57D07">
      <w:pPr>
        <w:pStyle w:val="NoSpacing"/>
        <w:jc w:val="both"/>
      </w:pPr>
    </w:p>
    <w:p w:rsidR="00792FE5" w:rsidRDefault="0021622C" w:rsidP="00F57D07">
      <w:pPr>
        <w:pStyle w:val="NoSpacing"/>
        <w:jc w:val="both"/>
      </w:pPr>
      <w:r>
        <w:t>Signed</w:t>
      </w:r>
      <w:r w:rsidR="00524D75">
        <w:t>……………………………………………………………………….Dated……………………………………..</w:t>
      </w:r>
    </w:p>
    <w:p w:rsidR="00524D75" w:rsidRDefault="00524D75" w:rsidP="00F57D07">
      <w:pPr>
        <w:pStyle w:val="NoSpacing"/>
        <w:jc w:val="both"/>
      </w:pPr>
      <w:r>
        <w:t xml:space="preserve">The meeting closed </w:t>
      </w:r>
      <w:r w:rsidR="008B7015">
        <w:t>at</w:t>
      </w:r>
      <w:r>
        <w:t xml:space="preserve"> 9</w:t>
      </w:r>
      <w:r w:rsidR="00BF5930">
        <w:t>.</w:t>
      </w:r>
      <w:r w:rsidR="000E3F66">
        <w:t>35</w:t>
      </w:r>
      <w:r w:rsidR="00012F5D">
        <w:t>pm</w:t>
      </w:r>
    </w:p>
    <w:sectPr w:rsidR="00524D75" w:rsidSect="00CA67C1">
      <w:headerReference w:type="even" r:id="rId8"/>
      <w:headerReference w:type="default" r:id="rId9"/>
      <w:headerReference w:type="firs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30" w:rsidRDefault="00B46530" w:rsidP="00E07CC2">
      <w:pPr>
        <w:spacing w:after="0" w:line="240" w:lineRule="auto"/>
      </w:pPr>
      <w:r>
        <w:separator/>
      </w:r>
    </w:p>
  </w:endnote>
  <w:endnote w:type="continuationSeparator" w:id="0">
    <w:p w:rsidR="00B46530" w:rsidRDefault="00B46530"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30" w:rsidRDefault="00B46530" w:rsidP="00E07CC2">
      <w:pPr>
        <w:spacing w:after="0" w:line="240" w:lineRule="auto"/>
      </w:pPr>
      <w:r>
        <w:separator/>
      </w:r>
    </w:p>
  </w:footnote>
  <w:footnote w:type="continuationSeparator" w:id="0">
    <w:p w:rsidR="00B46530" w:rsidRDefault="00B46530"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3" w:rsidRDefault="00934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3" w:rsidRDefault="00934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3" w:rsidRDefault="0093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6"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9"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BD774D"/>
    <w:multiLevelType w:val="hybridMultilevel"/>
    <w:tmpl w:val="EA90175C"/>
    <w:lvl w:ilvl="0" w:tplc="8A56A02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23"/>
  </w:num>
  <w:num w:numId="6">
    <w:abstractNumId w:val="15"/>
  </w:num>
  <w:num w:numId="7">
    <w:abstractNumId w:val="19"/>
  </w:num>
  <w:num w:numId="8">
    <w:abstractNumId w:val="10"/>
  </w:num>
  <w:num w:numId="9">
    <w:abstractNumId w:val="24"/>
  </w:num>
  <w:num w:numId="10">
    <w:abstractNumId w:val="4"/>
  </w:num>
  <w:num w:numId="11">
    <w:abstractNumId w:val="14"/>
  </w:num>
  <w:num w:numId="12">
    <w:abstractNumId w:val="2"/>
  </w:num>
  <w:num w:numId="13">
    <w:abstractNumId w:val="3"/>
  </w:num>
  <w:num w:numId="14">
    <w:abstractNumId w:val="17"/>
  </w:num>
  <w:num w:numId="15">
    <w:abstractNumId w:val="6"/>
  </w:num>
  <w:num w:numId="16">
    <w:abstractNumId w:val="26"/>
  </w:num>
  <w:num w:numId="17">
    <w:abstractNumId w:val="5"/>
  </w:num>
  <w:num w:numId="18">
    <w:abstractNumId w:val="13"/>
  </w:num>
  <w:num w:numId="19">
    <w:abstractNumId w:val="20"/>
  </w:num>
  <w:num w:numId="20">
    <w:abstractNumId w:val="16"/>
  </w:num>
  <w:num w:numId="21">
    <w:abstractNumId w:val="8"/>
  </w:num>
  <w:num w:numId="22">
    <w:abstractNumId w:val="18"/>
  </w:num>
  <w:num w:numId="23">
    <w:abstractNumId w:val="12"/>
  </w:num>
  <w:num w:numId="24">
    <w:abstractNumId w:val="0"/>
  </w:num>
  <w:num w:numId="25">
    <w:abstractNumId w:val="21"/>
  </w:num>
  <w:num w:numId="26">
    <w:abstractNumId w:val="9"/>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B3"/>
    <w:rsid w:val="000017A5"/>
    <w:rsid w:val="00003916"/>
    <w:rsid w:val="000079A8"/>
    <w:rsid w:val="00010DE6"/>
    <w:rsid w:val="000119BB"/>
    <w:rsid w:val="00012F5D"/>
    <w:rsid w:val="00020EE1"/>
    <w:rsid w:val="00030A75"/>
    <w:rsid w:val="0003317E"/>
    <w:rsid w:val="00040CCC"/>
    <w:rsid w:val="00061455"/>
    <w:rsid w:val="000669EF"/>
    <w:rsid w:val="000720E5"/>
    <w:rsid w:val="00080AB4"/>
    <w:rsid w:val="00086CE8"/>
    <w:rsid w:val="000A12CD"/>
    <w:rsid w:val="000B19C7"/>
    <w:rsid w:val="000B6F91"/>
    <w:rsid w:val="000B7C3A"/>
    <w:rsid w:val="000C06EB"/>
    <w:rsid w:val="000E0E8F"/>
    <w:rsid w:val="000E3F66"/>
    <w:rsid w:val="001019E9"/>
    <w:rsid w:val="00103A06"/>
    <w:rsid w:val="00106629"/>
    <w:rsid w:val="00107215"/>
    <w:rsid w:val="00111177"/>
    <w:rsid w:val="001131CC"/>
    <w:rsid w:val="0012244C"/>
    <w:rsid w:val="0012302B"/>
    <w:rsid w:val="00124D0B"/>
    <w:rsid w:val="001310C6"/>
    <w:rsid w:val="00133409"/>
    <w:rsid w:val="00150C5A"/>
    <w:rsid w:val="0015250E"/>
    <w:rsid w:val="00155E93"/>
    <w:rsid w:val="00160D3D"/>
    <w:rsid w:val="00162441"/>
    <w:rsid w:val="00174182"/>
    <w:rsid w:val="00184AE0"/>
    <w:rsid w:val="0019083A"/>
    <w:rsid w:val="001A3736"/>
    <w:rsid w:val="001B0D87"/>
    <w:rsid w:val="001B1803"/>
    <w:rsid w:val="001B3028"/>
    <w:rsid w:val="001B3125"/>
    <w:rsid w:val="001C1943"/>
    <w:rsid w:val="001C45A6"/>
    <w:rsid w:val="001D38AB"/>
    <w:rsid w:val="001D6894"/>
    <w:rsid w:val="001D7257"/>
    <w:rsid w:val="001E24E4"/>
    <w:rsid w:val="001F75BA"/>
    <w:rsid w:val="001F7F8B"/>
    <w:rsid w:val="002101B0"/>
    <w:rsid w:val="00214BA6"/>
    <w:rsid w:val="00214FBE"/>
    <w:rsid w:val="00215E8C"/>
    <w:rsid w:val="0021622C"/>
    <w:rsid w:val="002201D9"/>
    <w:rsid w:val="0022241B"/>
    <w:rsid w:val="00243BAB"/>
    <w:rsid w:val="002447AD"/>
    <w:rsid w:val="002558A7"/>
    <w:rsid w:val="00257073"/>
    <w:rsid w:val="00262F0A"/>
    <w:rsid w:val="002670A2"/>
    <w:rsid w:val="00272E92"/>
    <w:rsid w:val="002755B9"/>
    <w:rsid w:val="002828D1"/>
    <w:rsid w:val="00283916"/>
    <w:rsid w:val="00286A70"/>
    <w:rsid w:val="002900DF"/>
    <w:rsid w:val="00291F20"/>
    <w:rsid w:val="002A4D6B"/>
    <w:rsid w:val="002C14EC"/>
    <w:rsid w:val="002C2769"/>
    <w:rsid w:val="002C2DC1"/>
    <w:rsid w:val="002C6A92"/>
    <w:rsid w:val="002D2920"/>
    <w:rsid w:val="002D3158"/>
    <w:rsid w:val="002D71C3"/>
    <w:rsid w:val="002D79FE"/>
    <w:rsid w:val="002E425E"/>
    <w:rsid w:val="002E59EA"/>
    <w:rsid w:val="002E70AF"/>
    <w:rsid w:val="00312D2E"/>
    <w:rsid w:val="0032569A"/>
    <w:rsid w:val="00330B26"/>
    <w:rsid w:val="00331551"/>
    <w:rsid w:val="00331773"/>
    <w:rsid w:val="0033793F"/>
    <w:rsid w:val="0034692F"/>
    <w:rsid w:val="00355D24"/>
    <w:rsid w:val="00356693"/>
    <w:rsid w:val="00362459"/>
    <w:rsid w:val="00363CB5"/>
    <w:rsid w:val="003676B4"/>
    <w:rsid w:val="003708CC"/>
    <w:rsid w:val="00372DC4"/>
    <w:rsid w:val="003A4502"/>
    <w:rsid w:val="003B142C"/>
    <w:rsid w:val="003B15DC"/>
    <w:rsid w:val="003B18BB"/>
    <w:rsid w:val="003C1101"/>
    <w:rsid w:val="003C1D8A"/>
    <w:rsid w:val="003C46E7"/>
    <w:rsid w:val="003C6853"/>
    <w:rsid w:val="003D10D3"/>
    <w:rsid w:val="003D1359"/>
    <w:rsid w:val="003D6373"/>
    <w:rsid w:val="003D6515"/>
    <w:rsid w:val="003F27DD"/>
    <w:rsid w:val="003F603F"/>
    <w:rsid w:val="004064E8"/>
    <w:rsid w:val="00407282"/>
    <w:rsid w:val="00411E98"/>
    <w:rsid w:val="00427B2B"/>
    <w:rsid w:val="004316D9"/>
    <w:rsid w:val="00432218"/>
    <w:rsid w:val="00432C3C"/>
    <w:rsid w:val="0044273E"/>
    <w:rsid w:val="00445FA2"/>
    <w:rsid w:val="004471F7"/>
    <w:rsid w:val="00457B97"/>
    <w:rsid w:val="00474FE1"/>
    <w:rsid w:val="00486A05"/>
    <w:rsid w:val="00486BC3"/>
    <w:rsid w:val="00487156"/>
    <w:rsid w:val="00490B4A"/>
    <w:rsid w:val="00495527"/>
    <w:rsid w:val="004A0450"/>
    <w:rsid w:val="004B0CFF"/>
    <w:rsid w:val="004B266D"/>
    <w:rsid w:val="004B67C4"/>
    <w:rsid w:val="004B7270"/>
    <w:rsid w:val="004E3415"/>
    <w:rsid w:val="004F2F71"/>
    <w:rsid w:val="004F4D89"/>
    <w:rsid w:val="004F52D8"/>
    <w:rsid w:val="004F5C7B"/>
    <w:rsid w:val="005015BF"/>
    <w:rsid w:val="00503296"/>
    <w:rsid w:val="00503F82"/>
    <w:rsid w:val="0051270D"/>
    <w:rsid w:val="00513DA1"/>
    <w:rsid w:val="00524D75"/>
    <w:rsid w:val="00525E31"/>
    <w:rsid w:val="005270E1"/>
    <w:rsid w:val="005369BC"/>
    <w:rsid w:val="005379C2"/>
    <w:rsid w:val="00550F3F"/>
    <w:rsid w:val="005551D7"/>
    <w:rsid w:val="00571B6C"/>
    <w:rsid w:val="005737CD"/>
    <w:rsid w:val="00574B0C"/>
    <w:rsid w:val="00580F77"/>
    <w:rsid w:val="0058182C"/>
    <w:rsid w:val="0058300B"/>
    <w:rsid w:val="005938BF"/>
    <w:rsid w:val="00597AE1"/>
    <w:rsid w:val="005A4699"/>
    <w:rsid w:val="005B1130"/>
    <w:rsid w:val="005B3C40"/>
    <w:rsid w:val="005B7FD2"/>
    <w:rsid w:val="005D68DC"/>
    <w:rsid w:val="005F0445"/>
    <w:rsid w:val="005F4BB7"/>
    <w:rsid w:val="005F71AA"/>
    <w:rsid w:val="0060155B"/>
    <w:rsid w:val="00602E85"/>
    <w:rsid w:val="006064BD"/>
    <w:rsid w:val="00607A3A"/>
    <w:rsid w:val="0061356D"/>
    <w:rsid w:val="00624CD9"/>
    <w:rsid w:val="00626CAF"/>
    <w:rsid w:val="0062794A"/>
    <w:rsid w:val="00632053"/>
    <w:rsid w:val="00643A33"/>
    <w:rsid w:val="00650E66"/>
    <w:rsid w:val="00655C21"/>
    <w:rsid w:val="006632DC"/>
    <w:rsid w:val="006737CF"/>
    <w:rsid w:val="00674402"/>
    <w:rsid w:val="00681115"/>
    <w:rsid w:val="00682504"/>
    <w:rsid w:val="00685B3E"/>
    <w:rsid w:val="00693A05"/>
    <w:rsid w:val="006A69E1"/>
    <w:rsid w:val="006B0A0E"/>
    <w:rsid w:val="006B4974"/>
    <w:rsid w:val="006B4C6A"/>
    <w:rsid w:val="006D2062"/>
    <w:rsid w:val="006D59D5"/>
    <w:rsid w:val="006D624D"/>
    <w:rsid w:val="006D6DBD"/>
    <w:rsid w:val="006D6E35"/>
    <w:rsid w:val="006E0C7D"/>
    <w:rsid w:val="006E1298"/>
    <w:rsid w:val="006E4AE7"/>
    <w:rsid w:val="006F7173"/>
    <w:rsid w:val="00706D38"/>
    <w:rsid w:val="00712AE3"/>
    <w:rsid w:val="00722727"/>
    <w:rsid w:val="00722E95"/>
    <w:rsid w:val="00723F41"/>
    <w:rsid w:val="00745E98"/>
    <w:rsid w:val="007749AC"/>
    <w:rsid w:val="00785E75"/>
    <w:rsid w:val="0078759E"/>
    <w:rsid w:val="00791F8F"/>
    <w:rsid w:val="00792FE5"/>
    <w:rsid w:val="007A22C2"/>
    <w:rsid w:val="007A53E6"/>
    <w:rsid w:val="007A53ED"/>
    <w:rsid w:val="007A750E"/>
    <w:rsid w:val="007B0690"/>
    <w:rsid w:val="007B32B3"/>
    <w:rsid w:val="007C1024"/>
    <w:rsid w:val="007C7958"/>
    <w:rsid w:val="007C7BDB"/>
    <w:rsid w:val="007E3941"/>
    <w:rsid w:val="007E6288"/>
    <w:rsid w:val="007E71DC"/>
    <w:rsid w:val="008146BD"/>
    <w:rsid w:val="00814F75"/>
    <w:rsid w:val="008410A3"/>
    <w:rsid w:val="00845E40"/>
    <w:rsid w:val="00847AF8"/>
    <w:rsid w:val="00862DFF"/>
    <w:rsid w:val="00863404"/>
    <w:rsid w:val="008645D5"/>
    <w:rsid w:val="008667C9"/>
    <w:rsid w:val="00867607"/>
    <w:rsid w:val="00870197"/>
    <w:rsid w:val="00877AF6"/>
    <w:rsid w:val="00877EF1"/>
    <w:rsid w:val="008854C8"/>
    <w:rsid w:val="00885A02"/>
    <w:rsid w:val="008B5AC6"/>
    <w:rsid w:val="008B7015"/>
    <w:rsid w:val="008B7966"/>
    <w:rsid w:val="008C5364"/>
    <w:rsid w:val="008C648C"/>
    <w:rsid w:val="008D0DFB"/>
    <w:rsid w:val="008E0BBE"/>
    <w:rsid w:val="008E0CB8"/>
    <w:rsid w:val="008E3A30"/>
    <w:rsid w:val="008E4E87"/>
    <w:rsid w:val="008F1C61"/>
    <w:rsid w:val="008F22B6"/>
    <w:rsid w:val="008F4324"/>
    <w:rsid w:val="009238B3"/>
    <w:rsid w:val="00924414"/>
    <w:rsid w:val="009255F1"/>
    <w:rsid w:val="00933F5D"/>
    <w:rsid w:val="00934C73"/>
    <w:rsid w:val="00950A77"/>
    <w:rsid w:val="0095368A"/>
    <w:rsid w:val="00955EFF"/>
    <w:rsid w:val="009566EC"/>
    <w:rsid w:val="00970EF9"/>
    <w:rsid w:val="0097610D"/>
    <w:rsid w:val="00983E79"/>
    <w:rsid w:val="0098462A"/>
    <w:rsid w:val="00997DEC"/>
    <w:rsid w:val="009A3FB7"/>
    <w:rsid w:val="009A57BE"/>
    <w:rsid w:val="009A7859"/>
    <w:rsid w:val="009C25B2"/>
    <w:rsid w:val="009C53D2"/>
    <w:rsid w:val="009D2B64"/>
    <w:rsid w:val="009D5792"/>
    <w:rsid w:val="009F20CF"/>
    <w:rsid w:val="00A018DD"/>
    <w:rsid w:val="00A10ED3"/>
    <w:rsid w:val="00A2072F"/>
    <w:rsid w:val="00A20ACB"/>
    <w:rsid w:val="00A2223E"/>
    <w:rsid w:val="00A261B5"/>
    <w:rsid w:val="00A3079F"/>
    <w:rsid w:val="00A32156"/>
    <w:rsid w:val="00A33C02"/>
    <w:rsid w:val="00A371D8"/>
    <w:rsid w:val="00A3755C"/>
    <w:rsid w:val="00A4134C"/>
    <w:rsid w:val="00A43E70"/>
    <w:rsid w:val="00A46295"/>
    <w:rsid w:val="00A57479"/>
    <w:rsid w:val="00A57DE6"/>
    <w:rsid w:val="00A60897"/>
    <w:rsid w:val="00A646EA"/>
    <w:rsid w:val="00A652B5"/>
    <w:rsid w:val="00A669EA"/>
    <w:rsid w:val="00A70B14"/>
    <w:rsid w:val="00A7116A"/>
    <w:rsid w:val="00A84CDC"/>
    <w:rsid w:val="00A9444E"/>
    <w:rsid w:val="00AA47BE"/>
    <w:rsid w:val="00AA50A2"/>
    <w:rsid w:val="00AB6CAF"/>
    <w:rsid w:val="00AB788C"/>
    <w:rsid w:val="00AC4437"/>
    <w:rsid w:val="00AD2992"/>
    <w:rsid w:val="00AD2C2D"/>
    <w:rsid w:val="00AD43FB"/>
    <w:rsid w:val="00AD7F33"/>
    <w:rsid w:val="00AE1276"/>
    <w:rsid w:val="00AE3ECF"/>
    <w:rsid w:val="00AE4252"/>
    <w:rsid w:val="00AE6D10"/>
    <w:rsid w:val="00AF6EC8"/>
    <w:rsid w:val="00B01F6B"/>
    <w:rsid w:val="00B06B10"/>
    <w:rsid w:val="00B10476"/>
    <w:rsid w:val="00B16673"/>
    <w:rsid w:val="00B16ABC"/>
    <w:rsid w:val="00B22C7F"/>
    <w:rsid w:val="00B24F37"/>
    <w:rsid w:val="00B26574"/>
    <w:rsid w:val="00B35D9F"/>
    <w:rsid w:val="00B44EDB"/>
    <w:rsid w:val="00B46496"/>
    <w:rsid w:val="00B46530"/>
    <w:rsid w:val="00B47656"/>
    <w:rsid w:val="00B638D5"/>
    <w:rsid w:val="00B659B7"/>
    <w:rsid w:val="00B67CEE"/>
    <w:rsid w:val="00B71B12"/>
    <w:rsid w:val="00B76041"/>
    <w:rsid w:val="00B846E2"/>
    <w:rsid w:val="00B8781A"/>
    <w:rsid w:val="00BA2B8F"/>
    <w:rsid w:val="00BA3060"/>
    <w:rsid w:val="00BA3B19"/>
    <w:rsid w:val="00BB16E1"/>
    <w:rsid w:val="00BD0AAE"/>
    <w:rsid w:val="00BD4B74"/>
    <w:rsid w:val="00BD52B7"/>
    <w:rsid w:val="00BD63AD"/>
    <w:rsid w:val="00BF4A73"/>
    <w:rsid w:val="00BF5930"/>
    <w:rsid w:val="00BF6637"/>
    <w:rsid w:val="00C036E1"/>
    <w:rsid w:val="00C04952"/>
    <w:rsid w:val="00C06A88"/>
    <w:rsid w:val="00C0723E"/>
    <w:rsid w:val="00C10621"/>
    <w:rsid w:val="00C15CA5"/>
    <w:rsid w:val="00C33E7A"/>
    <w:rsid w:val="00C34482"/>
    <w:rsid w:val="00C35FBC"/>
    <w:rsid w:val="00C3644D"/>
    <w:rsid w:val="00C43EBA"/>
    <w:rsid w:val="00C612F1"/>
    <w:rsid w:val="00C7430F"/>
    <w:rsid w:val="00C74955"/>
    <w:rsid w:val="00C7592E"/>
    <w:rsid w:val="00C76DF7"/>
    <w:rsid w:val="00C82674"/>
    <w:rsid w:val="00C87B6E"/>
    <w:rsid w:val="00C913F6"/>
    <w:rsid w:val="00C97F52"/>
    <w:rsid w:val="00CA29A7"/>
    <w:rsid w:val="00CA67C1"/>
    <w:rsid w:val="00CB24CA"/>
    <w:rsid w:val="00CB427B"/>
    <w:rsid w:val="00CC66CD"/>
    <w:rsid w:val="00CD1F0E"/>
    <w:rsid w:val="00CD6EE1"/>
    <w:rsid w:val="00CE02E1"/>
    <w:rsid w:val="00CF0D30"/>
    <w:rsid w:val="00CF1226"/>
    <w:rsid w:val="00CF1D5C"/>
    <w:rsid w:val="00D0480A"/>
    <w:rsid w:val="00D06180"/>
    <w:rsid w:val="00D105AF"/>
    <w:rsid w:val="00D127A8"/>
    <w:rsid w:val="00D13B7C"/>
    <w:rsid w:val="00D15189"/>
    <w:rsid w:val="00D21F6C"/>
    <w:rsid w:val="00D225B4"/>
    <w:rsid w:val="00D23612"/>
    <w:rsid w:val="00D263DD"/>
    <w:rsid w:val="00D30AE4"/>
    <w:rsid w:val="00D323CA"/>
    <w:rsid w:val="00D33034"/>
    <w:rsid w:val="00D3499E"/>
    <w:rsid w:val="00D4622E"/>
    <w:rsid w:val="00D63E92"/>
    <w:rsid w:val="00D6424A"/>
    <w:rsid w:val="00D66066"/>
    <w:rsid w:val="00D67E22"/>
    <w:rsid w:val="00D71787"/>
    <w:rsid w:val="00D74256"/>
    <w:rsid w:val="00D80C17"/>
    <w:rsid w:val="00D844CC"/>
    <w:rsid w:val="00D90520"/>
    <w:rsid w:val="00DA0B5A"/>
    <w:rsid w:val="00DA6C24"/>
    <w:rsid w:val="00DB0E7F"/>
    <w:rsid w:val="00DB5ADE"/>
    <w:rsid w:val="00DD0B0B"/>
    <w:rsid w:val="00DD34FE"/>
    <w:rsid w:val="00DD46C3"/>
    <w:rsid w:val="00DD6143"/>
    <w:rsid w:val="00DF1144"/>
    <w:rsid w:val="00DF60EF"/>
    <w:rsid w:val="00E05A4B"/>
    <w:rsid w:val="00E07CC2"/>
    <w:rsid w:val="00E11F44"/>
    <w:rsid w:val="00E215B0"/>
    <w:rsid w:val="00E24A14"/>
    <w:rsid w:val="00E307C1"/>
    <w:rsid w:val="00E365F7"/>
    <w:rsid w:val="00E42ABB"/>
    <w:rsid w:val="00E45E64"/>
    <w:rsid w:val="00E50C4A"/>
    <w:rsid w:val="00E50C8D"/>
    <w:rsid w:val="00E54074"/>
    <w:rsid w:val="00E5742A"/>
    <w:rsid w:val="00E71BB5"/>
    <w:rsid w:val="00E85C7C"/>
    <w:rsid w:val="00E91EDA"/>
    <w:rsid w:val="00E92783"/>
    <w:rsid w:val="00E92863"/>
    <w:rsid w:val="00E93FF0"/>
    <w:rsid w:val="00E95DA7"/>
    <w:rsid w:val="00EA623F"/>
    <w:rsid w:val="00EB2EF8"/>
    <w:rsid w:val="00EB6693"/>
    <w:rsid w:val="00EC07AD"/>
    <w:rsid w:val="00EC48CD"/>
    <w:rsid w:val="00EC4F77"/>
    <w:rsid w:val="00EC73FD"/>
    <w:rsid w:val="00ED1B9E"/>
    <w:rsid w:val="00EE1E67"/>
    <w:rsid w:val="00EE229C"/>
    <w:rsid w:val="00EE68FF"/>
    <w:rsid w:val="00F07EE8"/>
    <w:rsid w:val="00F14AF5"/>
    <w:rsid w:val="00F24637"/>
    <w:rsid w:val="00F24BF6"/>
    <w:rsid w:val="00F25D03"/>
    <w:rsid w:val="00F31017"/>
    <w:rsid w:val="00F409E7"/>
    <w:rsid w:val="00F41D02"/>
    <w:rsid w:val="00F529DE"/>
    <w:rsid w:val="00F553EC"/>
    <w:rsid w:val="00F57D07"/>
    <w:rsid w:val="00F70111"/>
    <w:rsid w:val="00F731E4"/>
    <w:rsid w:val="00F81537"/>
    <w:rsid w:val="00F858D1"/>
    <w:rsid w:val="00F9306D"/>
    <w:rsid w:val="00F953B9"/>
    <w:rsid w:val="00F978A1"/>
    <w:rsid w:val="00FA0BE1"/>
    <w:rsid w:val="00FA4D43"/>
    <w:rsid w:val="00FA627E"/>
    <w:rsid w:val="00FB50EF"/>
    <w:rsid w:val="00FC26F0"/>
    <w:rsid w:val="00FD0500"/>
    <w:rsid w:val="00FE027E"/>
    <w:rsid w:val="00FE02B6"/>
    <w:rsid w:val="00FE4A54"/>
    <w:rsid w:val="00FF16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BF0A4-A0B5-4ED4-97C1-E94705A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DE678-488D-44AA-9593-5E69902A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Cathryn Newbery</cp:lastModifiedBy>
  <cp:revision>3</cp:revision>
  <cp:lastPrinted>2017-01-10T20:30:00Z</cp:lastPrinted>
  <dcterms:created xsi:type="dcterms:W3CDTF">2017-02-12T22:32:00Z</dcterms:created>
  <dcterms:modified xsi:type="dcterms:W3CDTF">2017-02-12T22:38:00Z</dcterms:modified>
</cp:coreProperties>
</file>