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7671" w14:textId="658376E3" w:rsidR="00381284" w:rsidRDefault="00381284">
      <w:pPr>
        <w:spacing w:after="147" w:line="251" w:lineRule="auto"/>
        <w:ind w:left="1285" w:right="565" w:firstLine="0"/>
        <w:jc w:val="center"/>
      </w:pPr>
    </w:p>
    <w:p w14:paraId="60721863" w14:textId="44692B56" w:rsidR="006603B6" w:rsidRDefault="00542650" w:rsidP="006603B6">
      <w:pPr>
        <w:spacing w:after="147" w:line="251" w:lineRule="auto"/>
        <w:ind w:left="1285" w:right="565" w:firstLine="0"/>
        <w:jc w:val="center"/>
      </w:pPr>
      <w:r>
        <w:rPr>
          <w:b/>
        </w:rPr>
        <w:t xml:space="preserve">        </w:t>
      </w:r>
      <w:r w:rsidR="006603B6">
        <w:rPr>
          <w:b/>
          <w:sz w:val="28"/>
          <w:u w:val="single" w:color="000000"/>
        </w:rPr>
        <w:t>MINUTES OF A MEETING OF CLYST ST GEORGE PARISH COUNCIL held on 1</w:t>
      </w:r>
      <w:r w:rsidR="0002015F">
        <w:rPr>
          <w:b/>
          <w:sz w:val="28"/>
          <w:u w:val="single" w:color="000000"/>
        </w:rPr>
        <w:t>0 Febru</w:t>
      </w:r>
      <w:r w:rsidR="006603B6">
        <w:rPr>
          <w:b/>
          <w:sz w:val="28"/>
          <w:u w:val="single" w:color="000000"/>
        </w:rPr>
        <w:t>ary 2021 at 7.30pm by the Zoom Platform</w:t>
      </w:r>
    </w:p>
    <w:p w14:paraId="1243B0B5" w14:textId="23C7E7BC" w:rsidR="00381284" w:rsidRDefault="006603B6" w:rsidP="00542650">
      <w:pPr>
        <w:spacing w:after="134" w:line="259" w:lineRule="auto"/>
      </w:pPr>
      <w:r>
        <w:rPr>
          <w:b/>
        </w:rPr>
        <w:t xml:space="preserve">                                       </w:t>
      </w:r>
      <w:r w:rsidR="00542650">
        <w:rPr>
          <w:b/>
        </w:rPr>
        <w:t>Present: Chairman &amp; Host:     Cllr J Manser</w:t>
      </w:r>
    </w:p>
    <w:p w14:paraId="49DED98F" w14:textId="6F5ECB93" w:rsidR="00381284" w:rsidRDefault="00542650" w:rsidP="008955F7">
      <w:pPr>
        <w:spacing w:after="134" w:line="259" w:lineRule="auto"/>
        <w:ind w:left="5040" w:hanging="2820"/>
      </w:pPr>
      <w:r>
        <w:rPr>
          <w:b/>
        </w:rPr>
        <w:t xml:space="preserve">Councillors:          </w:t>
      </w:r>
      <w:r>
        <w:rPr>
          <w:b/>
        </w:rPr>
        <w:tab/>
        <w:t xml:space="preserve">P. Bragg, A. Marks, </w:t>
      </w:r>
      <w:proofErr w:type="spellStart"/>
      <w:proofErr w:type="gramStart"/>
      <w:r w:rsidR="00545329">
        <w:rPr>
          <w:b/>
        </w:rPr>
        <w:t>G.Bowen</w:t>
      </w:r>
      <w:proofErr w:type="spellEnd"/>
      <w:proofErr w:type="gramEnd"/>
      <w:r w:rsidR="00545329">
        <w:rPr>
          <w:b/>
        </w:rPr>
        <w:t>,</w:t>
      </w:r>
      <w:r w:rsidR="008955F7">
        <w:rPr>
          <w:b/>
        </w:rPr>
        <w:t xml:space="preserve"> </w:t>
      </w:r>
      <w:r w:rsidR="00855919">
        <w:rPr>
          <w:b/>
        </w:rPr>
        <w:t xml:space="preserve">                                        </w:t>
      </w:r>
      <w:r w:rsidR="007674EF">
        <w:rPr>
          <w:b/>
        </w:rPr>
        <w:t xml:space="preserve"> </w:t>
      </w:r>
      <w:r w:rsidR="00855919">
        <w:rPr>
          <w:b/>
        </w:rPr>
        <w:t xml:space="preserve">                                                      </w:t>
      </w:r>
      <w:r w:rsidR="008955F7">
        <w:rPr>
          <w:b/>
        </w:rPr>
        <w:t xml:space="preserve">  </w:t>
      </w:r>
      <w:r w:rsidR="00855919">
        <w:rPr>
          <w:b/>
        </w:rPr>
        <w:t>D.</w:t>
      </w:r>
      <w:r w:rsidR="008955F7">
        <w:rPr>
          <w:b/>
        </w:rPr>
        <w:t xml:space="preserve"> </w:t>
      </w:r>
      <w:r w:rsidR="00855919">
        <w:rPr>
          <w:b/>
        </w:rPr>
        <w:t>Hazell, S. Piper</w:t>
      </w:r>
      <w:r w:rsidR="00545329">
        <w:rPr>
          <w:b/>
        </w:rPr>
        <w:t xml:space="preserve"> </w:t>
      </w:r>
    </w:p>
    <w:p w14:paraId="424B326B" w14:textId="7CB7FF3D" w:rsidR="00855919" w:rsidRDefault="00542650">
      <w:pPr>
        <w:spacing w:after="134" w:line="259" w:lineRule="auto"/>
        <w:ind w:left="745"/>
        <w:rPr>
          <w:b/>
        </w:rPr>
      </w:pPr>
      <w:r>
        <w:rPr>
          <w:b/>
        </w:rPr>
        <w:t xml:space="preserve">                  </w:t>
      </w:r>
      <w:r>
        <w:rPr>
          <w:b/>
        </w:rPr>
        <w:tab/>
        <w:t xml:space="preserve"> </w:t>
      </w:r>
      <w:r w:rsidR="00855919">
        <w:rPr>
          <w:b/>
        </w:rPr>
        <w:t xml:space="preserve"> District Councillor:                   Cllr M. Howe</w:t>
      </w:r>
    </w:p>
    <w:p w14:paraId="79DAA89D" w14:textId="59EC9C30" w:rsidR="00381284" w:rsidRDefault="00406842">
      <w:pPr>
        <w:spacing w:after="134" w:line="259" w:lineRule="auto"/>
        <w:ind w:left="745"/>
      </w:pPr>
      <w:r>
        <w:rPr>
          <w:b/>
        </w:rPr>
        <w:t xml:space="preserve">                            </w:t>
      </w:r>
      <w:r w:rsidR="00651B1E">
        <w:rPr>
          <w:b/>
        </w:rPr>
        <w:t>C</w:t>
      </w:r>
      <w:r w:rsidR="00542650">
        <w:rPr>
          <w:b/>
        </w:rPr>
        <w:t>lerk:                                          Mrs. Cathryn Newbery</w:t>
      </w:r>
    </w:p>
    <w:p w14:paraId="5483802D" w14:textId="0834A819" w:rsidR="00381284" w:rsidRDefault="00542650">
      <w:pPr>
        <w:spacing w:after="134" w:line="259" w:lineRule="auto"/>
        <w:ind w:left="745"/>
      </w:pPr>
      <w:r>
        <w:rPr>
          <w:b/>
        </w:rPr>
        <w:t xml:space="preserve">             Members of Public</w:t>
      </w:r>
      <w:r w:rsidR="00550B3E">
        <w:rPr>
          <w:b/>
        </w:rPr>
        <w:t xml:space="preserve"> </w:t>
      </w:r>
      <w:r w:rsidR="007674EF">
        <w:rPr>
          <w:b/>
        </w:rPr>
        <w:t>-1</w:t>
      </w:r>
    </w:p>
    <w:p w14:paraId="53D922FA" w14:textId="67CBF921" w:rsidR="00381284" w:rsidRDefault="00672A1B" w:rsidP="00672A1B">
      <w:pPr>
        <w:spacing w:after="134" w:line="259" w:lineRule="auto"/>
        <w:ind w:left="0" w:firstLine="0"/>
      </w:pPr>
      <w:r>
        <w:rPr>
          <w:b/>
        </w:rPr>
        <w:t xml:space="preserve">1.          </w:t>
      </w:r>
      <w:r w:rsidR="00542650">
        <w:rPr>
          <w:b/>
        </w:rPr>
        <w:t xml:space="preserve">Apologies for Absence: </w:t>
      </w:r>
      <w:r w:rsidR="0095199E">
        <w:rPr>
          <w:bCs/>
        </w:rPr>
        <w:t xml:space="preserve">Cllr </w:t>
      </w:r>
      <w:r w:rsidR="00651B1E">
        <w:rPr>
          <w:bCs/>
        </w:rPr>
        <w:t>R. Bloxham</w:t>
      </w:r>
      <w:r w:rsidR="008955F7">
        <w:rPr>
          <w:bCs/>
        </w:rPr>
        <w:t xml:space="preserve">, </w:t>
      </w:r>
      <w:r w:rsidR="00DF4E0E">
        <w:rPr>
          <w:bCs/>
        </w:rPr>
        <w:t xml:space="preserve">Cllr Randall-Johnson, </w:t>
      </w:r>
      <w:r w:rsidR="00C066ED">
        <w:rPr>
          <w:bCs/>
        </w:rPr>
        <w:t>Cllr Williamson</w:t>
      </w:r>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6AE86D3A" w14:textId="7BA4F4F2" w:rsidR="008F4C3A" w:rsidRPr="004B66E9" w:rsidRDefault="00F75EE4" w:rsidP="00855919">
      <w:pPr>
        <w:spacing w:after="134" w:line="259" w:lineRule="auto"/>
      </w:pPr>
      <w:r>
        <w:rPr>
          <w:b/>
        </w:rPr>
        <w:t>3</w:t>
      </w:r>
      <w:r w:rsidRPr="00F75EE4">
        <w:t>.</w:t>
      </w:r>
      <w:r>
        <w:tab/>
      </w:r>
      <w:r w:rsidR="00855919" w:rsidRPr="00855919">
        <w:rPr>
          <w:b/>
          <w:bCs/>
        </w:rPr>
        <w:t>Declaration of Interest</w:t>
      </w:r>
      <w:r w:rsidR="00550B3E">
        <w:rPr>
          <w:b/>
          <w:bCs/>
        </w:rPr>
        <w:t xml:space="preserve"> - none</w:t>
      </w:r>
    </w:p>
    <w:p w14:paraId="4225D611" w14:textId="77777777" w:rsidR="008955F7" w:rsidRDefault="00F75EE4" w:rsidP="008955F7">
      <w:pPr>
        <w:spacing w:after="164"/>
        <w:rPr>
          <w:b/>
        </w:rPr>
      </w:pPr>
      <w:r>
        <w:rPr>
          <w:b/>
        </w:rPr>
        <w:t>4</w:t>
      </w:r>
      <w:r w:rsidR="00672A1B">
        <w:rPr>
          <w:b/>
        </w:rPr>
        <w:t xml:space="preserve">.          </w:t>
      </w:r>
      <w:r w:rsidR="00651B1E">
        <w:rPr>
          <w:b/>
        </w:rPr>
        <w:t xml:space="preserve">Open Forum – </w:t>
      </w:r>
    </w:p>
    <w:p w14:paraId="4AD686F0" w14:textId="6ABFE3F9" w:rsidR="00651B1E" w:rsidRDefault="008955F7" w:rsidP="00550B3E">
      <w:pPr>
        <w:spacing w:after="164"/>
        <w:ind w:left="720" w:firstLine="60"/>
        <w:jc w:val="both"/>
        <w:rPr>
          <w:bCs/>
        </w:rPr>
      </w:pPr>
      <w:r w:rsidRPr="00550B3E">
        <w:rPr>
          <w:b/>
        </w:rPr>
        <w:t xml:space="preserve">Member of the Public </w:t>
      </w:r>
      <w:r w:rsidR="00550B3E" w:rsidRPr="00550B3E">
        <w:rPr>
          <w:b/>
        </w:rPr>
        <w:t>1</w:t>
      </w:r>
      <w:r w:rsidR="00550B3E">
        <w:rPr>
          <w:bCs/>
        </w:rPr>
        <w:t xml:space="preserve"> </w:t>
      </w:r>
      <w:r w:rsidR="00C066ED">
        <w:rPr>
          <w:bCs/>
        </w:rPr>
        <w:t xml:space="preserve">wished to express how well organised the various vaccination stations were and enquired whether this was down to the NHS alone, or did local Councils get involved.  He had attended the Exmouth Tennis Club for his vaccination, and from the organisation of parking in the confined carpark to the efficiency of the staff inside the vaccination centre.  Cllr Howe responded indicating it was a group input, including the Royal Devon and Exeter Hospitals, the </w:t>
      </w:r>
      <w:proofErr w:type="gramStart"/>
      <w:r w:rsidR="00C066ED">
        <w:rPr>
          <w:bCs/>
        </w:rPr>
        <w:t>Council</w:t>
      </w:r>
      <w:proofErr w:type="gramEnd"/>
      <w:r w:rsidR="00C066ED">
        <w:rPr>
          <w:bCs/>
        </w:rPr>
        <w:t xml:space="preserve"> and the Army, and he would pass on the compliments to the authorities concerned.  He confirmed that everyone had come together to make this work.  Cllr Manser agreed that he had </w:t>
      </w:r>
      <w:r w:rsidR="005A3E28">
        <w:rPr>
          <w:bCs/>
        </w:rPr>
        <w:t xml:space="preserve">reports </w:t>
      </w:r>
      <w:r w:rsidR="00C066ED">
        <w:rPr>
          <w:bCs/>
        </w:rPr>
        <w:t>th</w:t>
      </w:r>
      <w:r w:rsidR="005A3E28">
        <w:rPr>
          <w:bCs/>
        </w:rPr>
        <w:t>at</w:t>
      </w:r>
      <w:r w:rsidR="00C066ED">
        <w:rPr>
          <w:bCs/>
        </w:rPr>
        <w:t xml:space="preserve"> Westpoint Centre was very plain sailing </w:t>
      </w:r>
      <w:r w:rsidR="005A3E28">
        <w:rPr>
          <w:bCs/>
        </w:rPr>
        <w:t>as well.</w:t>
      </w:r>
    </w:p>
    <w:p w14:paraId="226234D4" w14:textId="1B65E594" w:rsidR="00545329" w:rsidRDefault="00651B1E" w:rsidP="00C066ED">
      <w:pPr>
        <w:spacing w:after="164"/>
        <w:rPr>
          <w:color w:val="auto"/>
        </w:rPr>
      </w:pPr>
      <w:r>
        <w:rPr>
          <w:b/>
        </w:rPr>
        <w:t xml:space="preserve">5.          </w:t>
      </w:r>
      <w:r w:rsidR="009F6D84" w:rsidRPr="009F6D84">
        <w:rPr>
          <w:b/>
          <w:bCs/>
          <w:color w:val="auto"/>
        </w:rPr>
        <w:t>District Councillor’s Report</w:t>
      </w:r>
      <w:r w:rsidR="009F6D84">
        <w:rPr>
          <w:color w:val="auto"/>
        </w:rPr>
        <w:t xml:space="preserve"> </w:t>
      </w:r>
      <w:r w:rsidR="006672A7">
        <w:rPr>
          <w:color w:val="auto"/>
        </w:rPr>
        <w:t xml:space="preserve">– </w:t>
      </w:r>
    </w:p>
    <w:p w14:paraId="2F252221" w14:textId="0C0C4B8E" w:rsidR="00C066ED" w:rsidRPr="00C066ED" w:rsidRDefault="00C066ED" w:rsidP="007674EF">
      <w:pPr>
        <w:spacing w:after="164"/>
        <w:ind w:left="720" w:firstLine="60"/>
        <w:jc w:val="both"/>
        <w:rPr>
          <w:bCs/>
          <w:color w:val="auto"/>
        </w:rPr>
      </w:pPr>
      <w:r>
        <w:rPr>
          <w:bCs/>
        </w:rPr>
        <w:t xml:space="preserve">Cllr Howe reported that everyone </w:t>
      </w:r>
      <w:r w:rsidR="007674EF">
        <w:rPr>
          <w:bCs/>
        </w:rPr>
        <w:t xml:space="preserve">should </w:t>
      </w:r>
      <w:r>
        <w:rPr>
          <w:bCs/>
        </w:rPr>
        <w:t>accept that the Precept for what it is.  The Council are looking at every option and will continue to ensure good value, and that the most cherished services are given to the Public.  He said that the email boxes had been full of proposals to increase carparking charges, and he was proud of the fact that these charges had not risen in the past nine years.</w:t>
      </w:r>
    </w:p>
    <w:p w14:paraId="0C05D769" w14:textId="04F9F3E5" w:rsidR="00381284" w:rsidRDefault="00855919" w:rsidP="00C066ED">
      <w:pPr>
        <w:spacing w:after="134" w:line="259" w:lineRule="auto"/>
        <w:ind w:left="0" w:firstLine="0"/>
        <w:jc w:val="both"/>
      </w:pPr>
      <w:r>
        <w:rPr>
          <w:b/>
        </w:rPr>
        <w:t>6</w:t>
      </w:r>
      <w:r w:rsidR="00542650">
        <w:rPr>
          <w:b/>
        </w:rPr>
        <w:t>.          Correspondence – Clerk to Report</w:t>
      </w:r>
    </w:p>
    <w:p w14:paraId="4DECE5D9" w14:textId="264A4289" w:rsidR="00C32D1F" w:rsidRPr="00C32D1F" w:rsidRDefault="00C32D1F" w:rsidP="00C32D1F">
      <w:pPr>
        <w:ind w:left="345" w:firstLine="375"/>
        <w:rPr>
          <w:color w:val="auto"/>
        </w:rPr>
      </w:pPr>
      <w:r w:rsidRPr="00C32D1F">
        <w:rPr>
          <w:color w:val="auto"/>
        </w:rPr>
        <w:t>Email received from Exe Estuary Virtual Winter Forum re Coastal Change.</w:t>
      </w:r>
    </w:p>
    <w:p w14:paraId="143A9658" w14:textId="77777777" w:rsidR="00C32D1F" w:rsidRPr="00C32D1F" w:rsidRDefault="00C32D1F" w:rsidP="00C32D1F">
      <w:pPr>
        <w:spacing w:after="5" w:line="250" w:lineRule="auto"/>
        <w:ind w:left="345" w:firstLine="375"/>
        <w:rPr>
          <w:color w:val="auto"/>
        </w:rPr>
      </w:pPr>
      <w:r w:rsidRPr="00C32D1F">
        <w:rPr>
          <w:color w:val="auto"/>
        </w:rPr>
        <w:t>Email from Jamie Buckley containing Census Information.</w:t>
      </w:r>
    </w:p>
    <w:p w14:paraId="26A66B1D" w14:textId="7DF77D45" w:rsidR="00C32D1F" w:rsidRPr="00C32D1F" w:rsidRDefault="00C32D1F" w:rsidP="00C32D1F">
      <w:pPr>
        <w:spacing w:after="5" w:line="250" w:lineRule="auto"/>
        <w:ind w:left="345" w:firstLine="375"/>
        <w:rPr>
          <w:color w:val="auto"/>
        </w:rPr>
      </w:pPr>
      <w:r w:rsidRPr="00C32D1F">
        <w:rPr>
          <w:color w:val="auto"/>
        </w:rPr>
        <w:t>Email re New Local Plan for East Devon Issues and Options</w:t>
      </w:r>
      <w:r w:rsidR="007674EF">
        <w:rPr>
          <w:color w:val="auto"/>
        </w:rPr>
        <w:t xml:space="preserve"> </w:t>
      </w:r>
      <w:r w:rsidRPr="00C32D1F">
        <w:rPr>
          <w:color w:val="auto"/>
        </w:rPr>
        <w:t>Re</w:t>
      </w:r>
      <w:r w:rsidR="007674EF">
        <w:rPr>
          <w:color w:val="auto"/>
        </w:rPr>
        <w:t>p</w:t>
      </w:r>
      <w:r w:rsidRPr="00C32D1F">
        <w:rPr>
          <w:color w:val="auto"/>
        </w:rPr>
        <w:t>ort Consultation.</w:t>
      </w:r>
    </w:p>
    <w:p w14:paraId="5967F367" w14:textId="77777777" w:rsidR="00C32D1F" w:rsidRPr="00C32D1F" w:rsidRDefault="00C32D1F" w:rsidP="00C32D1F">
      <w:pPr>
        <w:spacing w:after="5" w:line="250" w:lineRule="auto"/>
        <w:ind w:left="720" w:firstLine="0"/>
        <w:rPr>
          <w:color w:val="auto"/>
        </w:rPr>
      </w:pPr>
      <w:r w:rsidRPr="00C32D1F">
        <w:rPr>
          <w:color w:val="auto"/>
        </w:rPr>
        <w:t>Email re North Devon Health Trust and Royal Devon and Exeter a stage closer to joining together</w:t>
      </w:r>
    </w:p>
    <w:p w14:paraId="03F19548" w14:textId="77777777" w:rsidR="00C32D1F" w:rsidRPr="00C32D1F" w:rsidRDefault="00C32D1F" w:rsidP="00C32D1F">
      <w:pPr>
        <w:spacing w:after="5" w:line="250" w:lineRule="auto"/>
        <w:ind w:left="345" w:firstLine="375"/>
        <w:rPr>
          <w:color w:val="auto"/>
        </w:rPr>
      </w:pPr>
      <w:r w:rsidRPr="00C32D1F">
        <w:rPr>
          <w:color w:val="auto"/>
        </w:rPr>
        <w:t>Email re Neighbourhood Plans and the emerging New Local Plan for East Devon</w:t>
      </w:r>
    </w:p>
    <w:p w14:paraId="65F89CFB" w14:textId="77777777" w:rsidR="00C32D1F" w:rsidRPr="00C32D1F" w:rsidRDefault="00C32D1F" w:rsidP="00C32D1F">
      <w:pPr>
        <w:spacing w:after="5" w:line="250" w:lineRule="auto"/>
        <w:ind w:left="345" w:firstLine="375"/>
        <w:rPr>
          <w:color w:val="auto"/>
        </w:rPr>
      </w:pPr>
      <w:r w:rsidRPr="00C32D1F">
        <w:rPr>
          <w:color w:val="auto"/>
        </w:rPr>
        <w:t>Email re Exe Estuary Management Plan – Annual Delivery Plan – Partner Priorities 2021/22</w:t>
      </w:r>
    </w:p>
    <w:p w14:paraId="0DAB415F" w14:textId="77777777" w:rsidR="00C32D1F" w:rsidRPr="00C32D1F" w:rsidRDefault="00C32D1F" w:rsidP="00C32D1F">
      <w:pPr>
        <w:spacing w:after="5" w:line="250" w:lineRule="auto"/>
        <w:ind w:left="345" w:firstLine="375"/>
        <w:rPr>
          <w:color w:val="auto"/>
        </w:rPr>
      </w:pPr>
      <w:r w:rsidRPr="00C32D1F">
        <w:rPr>
          <w:color w:val="auto"/>
        </w:rPr>
        <w:t>Email from Cllr Bloxham with temporary traffic notice at Westpoint</w:t>
      </w:r>
    </w:p>
    <w:p w14:paraId="7DF79A79" w14:textId="77777777" w:rsidR="00C32D1F" w:rsidRPr="00C32D1F" w:rsidRDefault="00C32D1F" w:rsidP="00C32D1F">
      <w:pPr>
        <w:spacing w:after="5" w:line="250" w:lineRule="auto"/>
        <w:ind w:left="720" w:firstLine="0"/>
        <w:rPr>
          <w:color w:val="auto"/>
        </w:rPr>
      </w:pPr>
      <w:r w:rsidRPr="00C32D1F">
        <w:rPr>
          <w:color w:val="auto"/>
        </w:rPr>
        <w:lastRenderedPageBreak/>
        <w:t xml:space="preserve">Email from Colin </w:t>
      </w:r>
      <w:proofErr w:type="spellStart"/>
      <w:r w:rsidRPr="00C32D1F">
        <w:rPr>
          <w:color w:val="auto"/>
        </w:rPr>
        <w:t>Trudgeon</w:t>
      </w:r>
      <w:proofErr w:type="spellEnd"/>
      <w:r w:rsidRPr="00C32D1F">
        <w:rPr>
          <w:color w:val="auto"/>
        </w:rPr>
        <w:t xml:space="preserve"> forwarding Results of Police and Crime Commissioners recent Annual Survey</w:t>
      </w:r>
    </w:p>
    <w:p w14:paraId="1EEE004E" w14:textId="77777777" w:rsidR="00C32D1F" w:rsidRPr="00C32D1F" w:rsidRDefault="00C32D1F" w:rsidP="00C32D1F">
      <w:pPr>
        <w:spacing w:after="5" w:line="250" w:lineRule="auto"/>
        <w:ind w:left="345" w:firstLine="375"/>
        <w:rPr>
          <w:color w:val="auto"/>
        </w:rPr>
      </w:pPr>
      <w:r w:rsidRPr="00C32D1F">
        <w:rPr>
          <w:color w:val="auto"/>
        </w:rPr>
        <w:t>Email re contacting Police and briefing sheet on COVID19 matters</w:t>
      </w:r>
    </w:p>
    <w:p w14:paraId="2B8E7CFD" w14:textId="77777777" w:rsidR="00C32D1F" w:rsidRPr="00C32D1F" w:rsidRDefault="00C32D1F" w:rsidP="00C32D1F">
      <w:pPr>
        <w:spacing w:after="5" w:line="250" w:lineRule="auto"/>
        <w:ind w:left="345" w:firstLine="375"/>
        <w:rPr>
          <w:color w:val="auto"/>
        </w:rPr>
      </w:pPr>
      <w:r w:rsidRPr="00C32D1F">
        <w:rPr>
          <w:color w:val="auto"/>
        </w:rPr>
        <w:t xml:space="preserve">Email re </w:t>
      </w:r>
      <w:proofErr w:type="spellStart"/>
      <w:r w:rsidRPr="00C32D1F">
        <w:rPr>
          <w:color w:val="auto"/>
        </w:rPr>
        <w:t>Hospicecare</w:t>
      </w:r>
      <w:proofErr w:type="spellEnd"/>
      <w:r w:rsidRPr="00C32D1F">
        <w:rPr>
          <w:color w:val="auto"/>
        </w:rPr>
        <w:t xml:space="preserve"> Fundraising</w:t>
      </w:r>
    </w:p>
    <w:p w14:paraId="145DC8C9" w14:textId="2640E84A" w:rsidR="00C32D1F" w:rsidRPr="00C32D1F" w:rsidRDefault="00C32D1F" w:rsidP="00C32D1F">
      <w:pPr>
        <w:spacing w:after="5" w:line="250" w:lineRule="auto"/>
        <w:ind w:left="345" w:firstLine="375"/>
        <w:rPr>
          <w:color w:val="auto"/>
        </w:rPr>
      </w:pPr>
      <w:r w:rsidRPr="00C32D1F">
        <w:rPr>
          <w:color w:val="auto"/>
        </w:rPr>
        <w:t>Email re Recruiting Special Constables</w:t>
      </w:r>
    </w:p>
    <w:p w14:paraId="6CEC7672" w14:textId="77777777" w:rsidR="00C32D1F" w:rsidRPr="00C32D1F" w:rsidRDefault="00C32D1F" w:rsidP="00C32D1F">
      <w:pPr>
        <w:spacing w:after="5" w:line="250" w:lineRule="auto"/>
        <w:ind w:left="345" w:firstLine="375"/>
        <w:rPr>
          <w:color w:val="auto"/>
        </w:rPr>
      </w:pPr>
      <w:r w:rsidRPr="00C32D1F">
        <w:rPr>
          <w:color w:val="auto"/>
        </w:rPr>
        <w:t>Email with Weather Warning</w:t>
      </w:r>
    </w:p>
    <w:p w14:paraId="4688F2CB" w14:textId="77777777" w:rsidR="00C32D1F" w:rsidRPr="00C32D1F" w:rsidRDefault="00C32D1F" w:rsidP="00C32D1F">
      <w:pPr>
        <w:spacing w:after="5" w:line="250" w:lineRule="auto"/>
        <w:ind w:left="345" w:firstLine="375"/>
        <w:rPr>
          <w:color w:val="auto"/>
        </w:rPr>
      </w:pPr>
      <w:r w:rsidRPr="00C32D1F">
        <w:rPr>
          <w:color w:val="auto"/>
        </w:rPr>
        <w:t>Email re Small Grants Programme</w:t>
      </w:r>
    </w:p>
    <w:p w14:paraId="0ED7277F" w14:textId="77777777" w:rsidR="00C32D1F" w:rsidRPr="00C32D1F" w:rsidRDefault="00C32D1F" w:rsidP="00C32D1F">
      <w:pPr>
        <w:spacing w:after="5" w:line="250" w:lineRule="auto"/>
        <w:ind w:left="345" w:firstLine="375"/>
        <w:rPr>
          <w:color w:val="auto"/>
        </w:rPr>
      </w:pPr>
      <w:r w:rsidRPr="00C32D1F">
        <w:rPr>
          <w:color w:val="auto"/>
        </w:rPr>
        <w:t>Many emails on COVID19 updates etc.</w:t>
      </w:r>
    </w:p>
    <w:p w14:paraId="0263B0D9" w14:textId="47513806" w:rsidR="00855919" w:rsidRDefault="00A7321C" w:rsidP="00A7321C">
      <w:pPr>
        <w:spacing w:after="5" w:line="250" w:lineRule="auto"/>
        <w:ind w:firstLine="0"/>
        <w:rPr>
          <w:color w:val="auto"/>
        </w:rPr>
      </w:pPr>
      <w:r>
        <w:rPr>
          <w:color w:val="auto"/>
        </w:rPr>
        <w:t xml:space="preserve">             </w:t>
      </w:r>
      <w:r w:rsidR="0037285D">
        <w:rPr>
          <w:color w:val="auto"/>
        </w:rPr>
        <w:t>The Clerk confirmed all the above had been circulated</w:t>
      </w:r>
      <w:r w:rsidR="00855919">
        <w:rPr>
          <w:color w:val="auto"/>
        </w:rPr>
        <w:t>.</w:t>
      </w:r>
      <w:r w:rsidR="0037285D">
        <w:rPr>
          <w:color w:val="auto"/>
        </w:rPr>
        <w:t xml:space="preserve"> </w:t>
      </w:r>
    </w:p>
    <w:p w14:paraId="11DF12DA" w14:textId="77777777" w:rsidR="00095A21" w:rsidRDefault="00095A21" w:rsidP="00A7321C">
      <w:pPr>
        <w:spacing w:after="5" w:line="250" w:lineRule="auto"/>
        <w:ind w:firstLine="0"/>
        <w:rPr>
          <w:b/>
        </w:rPr>
      </w:pPr>
    </w:p>
    <w:p w14:paraId="6B5F6B27" w14:textId="754C0722" w:rsidR="00381284" w:rsidRDefault="00B612C2">
      <w:pPr>
        <w:spacing w:after="134" w:line="259" w:lineRule="auto"/>
        <w:ind w:left="10"/>
        <w:rPr>
          <w:b/>
        </w:rPr>
      </w:pPr>
      <w:r>
        <w:rPr>
          <w:b/>
        </w:rPr>
        <w:t>7</w:t>
      </w:r>
      <w:r w:rsidR="00542650">
        <w:rPr>
          <w:b/>
        </w:rPr>
        <w:t xml:space="preserve">.          Finance – Clerk to Report </w:t>
      </w:r>
    </w:p>
    <w:p w14:paraId="6BAE40EC" w14:textId="77777777" w:rsidR="0002015F" w:rsidRPr="0002015F" w:rsidRDefault="0002015F" w:rsidP="0002015F">
      <w:pPr>
        <w:spacing w:after="5" w:line="250" w:lineRule="auto"/>
        <w:ind w:left="720" w:firstLine="0"/>
        <w:rPr>
          <w:color w:val="auto"/>
        </w:rPr>
      </w:pPr>
      <w:r w:rsidRPr="0002015F">
        <w:rPr>
          <w:color w:val="auto"/>
        </w:rPr>
        <w:t xml:space="preserve">The spreadsheet, together with reconciled statements have been forwarded to you. There has only been one payment made, the Clerk’s salary and the balance in hand is £3422.13, and £1192.13 in the CIL account.  Again, there are no accounts due other than the Clerk’s salary.  The claim for Precept was duly lodged and East Devon District Council have acknowledged safe receipt.  We can expect our first half year’s payment on the </w:t>
      </w:r>
      <w:proofErr w:type="spellStart"/>
      <w:r w:rsidRPr="0002015F">
        <w:rPr>
          <w:color w:val="auto"/>
        </w:rPr>
        <w:t>lst</w:t>
      </w:r>
      <w:proofErr w:type="spellEnd"/>
      <w:r w:rsidRPr="0002015F">
        <w:rPr>
          <w:color w:val="auto"/>
        </w:rPr>
        <w:t xml:space="preserve"> April.</w:t>
      </w:r>
    </w:p>
    <w:p w14:paraId="00BA9CF7" w14:textId="781FF206" w:rsidR="0002015F" w:rsidRDefault="0002015F" w:rsidP="0002015F">
      <w:pPr>
        <w:spacing w:after="5" w:line="250" w:lineRule="auto"/>
        <w:ind w:left="720" w:firstLine="0"/>
        <w:rPr>
          <w:b/>
        </w:rPr>
      </w:pPr>
      <w:r>
        <w:rPr>
          <w:color w:val="auto"/>
        </w:rPr>
        <w:t>The Clerk requested a</w:t>
      </w:r>
      <w:r w:rsidRPr="0002015F">
        <w:rPr>
          <w:color w:val="auto"/>
        </w:rPr>
        <w:t xml:space="preserve"> vote on the acceptance of the accounts, and the payment of the Clerk’s salary.</w:t>
      </w:r>
    </w:p>
    <w:p w14:paraId="233CDECE" w14:textId="11A5D817" w:rsidR="00381284" w:rsidRDefault="00542650" w:rsidP="005318CA">
      <w:pPr>
        <w:spacing w:after="5" w:line="250" w:lineRule="auto"/>
        <w:ind w:left="720" w:firstLine="0"/>
        <w:jc w:val="both"/>
        <w:rPr>
          <w:b/>
        </w:rPr>
      </w:pPr>
      <w:r w:rsidRPr="00542650">
        <w:rPr>
          <w:b/>
          <w:bCs/>
        </w:rPr>
        <w:t>U</w:t>
      </w:r>
      <w:r>
        <w:rPr>
          <w:b/>
        </w:rPr>
        <w:t xml:space="preserve">nanimous Vote on acceptance of accounts and payment </w:t>
      </w:r>
      <w:r w:rsidR="00684DF5">
        <w:rPr>
          <w:b/>
        </w:rPr>
        <w:t xml:space="preserve">of </w:t>
      </w:r>
      <w:r w:rsidR="00B612C2">
        <w:rPr>
          <w:b/>
        </w:rPr>
        <w:t>salary</w:t>
      </w:r>
    </w:p>
    <w:p w14:paraId="25D01A19" w14:textId="3B85F0FF" w:rsidR="00A22352" w:rsidRDefault="00A22352" w:rsidP="00A22352">
      <w:pPr>
        <w:rPr>
          <w:b/>
        </w:rPr>
      </w:pPr>
    </w:p>
    <w:p w14:paraId="6688A7C0" w14:textId="6206DDF8" w:rsidR="00C32D1F" w:rsidRPr="00C32D1F" w:rsidRDefault="00C066ED" w:rsidP="00C066ED">
      <w:pPr>
        <w:rPr>
          <w:b/>
        </w:rPr>
      </w:pPr>
      <w:r>
        <w:rPr>
          <w:b/>
        </w:rPr>
        <w:t>8</w:t>
      </w:r>
      <w:r w:rsidR="00A22352">
        <w:rPr>
          <w:b/>
        </w:rPr>
        <w:t xml:space="preserve">.          </w:t>
      </w:r>
      <w:r w:rsidR="00C32D1F" w:rsidRPr="00C32D1F">
        <w:rPr>
          <w:b/>
        </w:rPr>
        <w:t>Update on Community Resilience Planning – Cllr Bowen to Report</w:t>
      </w:r>
    </w:p>
    <w:p w14:paraId="221D9B32" w14:textId="10ED4E23" w:rsidR="006A140A" w:rsidRDefault="0079764D" w:rsidP="00C32D1F">
      <w:pPr>
        <w:jc w:val="both"/>
        <w:rPr>
          <w:bCs/>
        </w:rPr>
      </w:pPr>
      <w:r>
        <w:rPr>
          <w:bCs/>
        </w:rPr>
        <w:t xml:space="preserve">              </w:t>
      </w:r>
    </w:p>
    <w:p w14:paraId="7ADB5B5E" w14:textId="4AB8E525" w:rsidR="0079764D" w:rsidRDefault="0079764D" w:rsidP="0079764D">
      <w:pPr>
        <w:ind w:left="720"/>
        <w:jc w:val="both"/>
        <w:rPr>
          <w:bCs/>
        </w:rPr>
      </w:pPr>
      <w:r>
        <w:rPr>
          <w:bCs/>
        </w:rPr>
        <w:t xml:space="preserve"> Cllr Bowen reported that it had been impossible to get </w:t>
      </w:r>
      <w:r w:rsidR="00DF4E0E">
        <w:rPr>
          <w:bCs/>
        </w:rPr>
        <w:t>mu</w:t>
      </w:r>
      <w:r w:rsidR="005A3E28">
        <w:rPr>
          <w:bCs/>
        </w:rPr>
        <w:t>c</w:t>
      </w:r>
      <w:r w:rsidR="00DF4E0E">
        <w:rPr>
          <w:bCs/>
        </w:rPr>
        <w:t xml:space="preserve">h </w:t>
      </w:r>
      <w:r>
        <w:rPr>
          <w:bCs/>
        </w:rPr>
        <w:t>information at this present time, due to many reasons, including Brexit.  He will endeavour to have a report prepared for the next meeting. It was confirmed this would be an Agenda item next month.</w:t>
      </w:r>
    </w:p>
    <w:p w14:paraId="666DAAE0" w14:textId="18413BFA" w:rsidR="0079764D" w:rsidRPr="0079764D" w:rsidRDefault="0079764D" w:rsidP="0079764D">
      <w:pPr>
        <w:jc w:val="both"/>
        <w:rPr>
          <w:b/>
        </w:rPr>
      </w:pPr>
    </w:p>
    <w:p w14:paraId="19A6AF2E" w14:textId="45C54FFD" w:rsidR="0079764D" w:rsidRDefault="0079764D" w:rsidP="0079764D">
      <w:pPr>
        <w:jc w:val="both"/>
        <w:rPr>
          <w:b/>
        </w:rPr>
      </w:pPr>
      <w:r w:rsidRPr="0079764D">
        <w:rPr>
          <w:b/>
        </w:rPr>
        <w:t>9.           Tree Warden/Officer</w:t>
      </w:r>
    </w:p>
    <w:p w14:paraId="3D9A7972" w14:textId="6A31F0C4" w:rsidR="0079764D" w:rsidRDefault="0079764D" w:rsidP="0079764D">
      <w:pPr>
        <w:jc w:val="both"/>
        <w:rPr>
          <w:b/>
        </w:rPr>
      </w:pPr>
    </w:p>
    <w:p w14:paraId="18EE6DB1" w14:textId="1A8DAA2B" w:rsidR="0079764D" w:rsidRDefault="0079764D" w:rsidP="0079764D">
      <w:pPr>
        <w:ind w:left="720" w:firstLine="105"/>
        <w:jc w:val="both"/>
        <w:rPr>
          <w:bCs/>
        </w:rPr>
      </w:pPr>
      <w:r>
        <w:rPr>
          <w:bCs/>
        </w:rPr>
        <w:t xml:space="preserve">Cllr Manser indicated that following on from an email from East Devon District Council, he would like to appoint a Tree Warden.  Cllr Marks said he had telephoned Will Jones, of EDDC, to enquire what the position entailed.  Cllr Howe confirmed it was to keep an eye on the trees in the locality, whether TPOs were in place and checking on damage to trees and reporting that damage.  Cllr Hazell (who had had a problem joining the zoom meeting) subsequently joined and confirmed he would be happy to take this position.  Cllr Marks offered his assistance as Second in Command.  The Clerk was requested to enquire of more details of the post from East Devon District Council and confirm that the Parish Council had at least one Councillor interested in the role. </w:t>
      </w:r>
    </w:p>
    <w:p w14:paraId="57CF0D05" w14:textId="77777777" w:rsidR="0079764D" w:rsidRPr="0079764D" w:rsidRDefault="0079764D" w:rsidP="0079764D">
      <w:pPr>
        <w:ind w:left="720" w:firstLine="105"/>
        <w:jc w:val="both"/>
        <w:rPr>
          <w:bCs/>
        </w:rPr>
      </w:pPr>
    </w:p>
    <w:p w14:paraId="3C2B718B" w14:textId="546F5E30" w:rsidR="00D01D99" w:rsidRDefault="00DA7D7B" w:rsidP="00B112AD">
      <w:pPr>
        <w:rPr>
          <w:b/>
        </w:rPr>
      </w:pPr>
      <w:r w:rsidRPr="00DA7D7B">
        <w:rPr>
          <w:b/>
        </w:rPr>
        <w:t>1</w:t>
      </w:r>
      <w:r w:rsidR="00C32D1F">
        <w:rPr>
          <w:b/>
        </w:rPr>
        <w:t xml:space="preserve">0.        </w:t>
      </w:r>
      <w:r w:rsidR="00B612C2">
        <w:rPr>
          <w:b/>
        </w:rPr>
        <w:t>Planning</w:t>
      </w:r>
      <w:r w:rsidR="00B112AD">
        <w:rPr>
          <w:b/>
        </w:rPr>
        <w:t xml:space="preserve"> </w:t>
      </w:r>
      <w:r w:rsidR="00C32D1F">
        <w:rPr>
          <w:b/>
        </w:rPr>
        <w:t>–</w:t>
      </w:r>
      <w:r w:rsidR="00B112AD">
        <w:rPr>
          <w:b/>
        </w:rPr>
        <w:t xml:space="preserve"> </w:t>
      </w:r>
      <w:r w:rsidR="00B612C2">
        <w:rPr>
          <w:b/>
        </w:rPr>
        <w:t>2</w:t>
      </w:r>
      <w:r w:rsidR="00C32D1F">
        <w:rPr>
          <w:b/>
        </w:rPr>
        <w:t xml:space="preserve">1/0009/LBC </w:t>
      </w:r>
      <w:r w:rsidR="007C19BF">
        <w:rPr>
          <w:b/>
        </w:rPr>
        <w:t>H</w:t>
      </w:r>
      <w:r w:rsidR="00C32D1F">
        <w:rPr>
          <w:b/>
        </w:rPr>
        <w:t>aydons Farmhouse, Old Ebford Lane, Ebford</w:t>
      </w:r>
    </w:p>
    <w:p w14:paraId="25AEF34B" w14:textId="04574596" w:rsidR="000C4972" w:rsidRDefault="00B112AD" w:rsidP="00550B3E">
      <w:pPr>
        <w:spacing w:after="304" w:line="259" w:lineRule="auto"/>
        <w:ind w:left="720" w:firstLine="0"/>
        <w:jc w:val="both"/>
        <w:rPr>
          <w:bCs/>
        </w:rPr>
      </w:pPr>
      <w:r>
        <w:rPr>
          <w:bCs/>
        </w:rPr>
        <w:t xml:space="preserve">Cllr Manser reported this application was for </w:t>
      </w:r>
      <w:r w:rsidR="0079764D">
        <w:rPr>
          <w:bCs/>
        </w:rPr>
        <w:t xml:space="preserve">an internal wall to be taken down, at the property which was just past the junction of Lower and Old Ebford Lane. This was a relatively new wall, fitted 1980s-1990.  There was no structural work involved.  After discussion Cllr Manser suggested the matter be left to the Conservation Officer to make </w:t>
      </w:r>
      <w:r w:rsidR="007674EF">
        <w:rPr>
          <w:bCs/>
        </w:rPr>
        <w:t>the</w:t>
      </w:r>
      <w:r w:rsidR="0079764D">
        <w:rPr>
          <w:bCs/>
        </w:rPr>
        <w:t xml:space="preserve"> decision.  Cllr Bragg considered that the removal of the wall was merely putting the interior back to how it was in the past.</w:t>
      </w:r>
    </w:p>
    <w:p w14:paraId="23154171" w14:textId="00DB575F" w:rsidR="00DF4E0E" w:rsidRPr="00DF4E0E" w:rsidRDefault="00DF4E0E" w:rsidP="00550B3E">
      <w:pPr>
        <w:spacing w:after="304" w:line="259" w:lineRule="auto"/>
        <w:ind w:left="720" w:firstLine="0"/>
        <w:jc w:val="both"/>
        <w:rPr>
          <w:b/>
        </w:rPr>
      </w:pPr>
      <w:r>
        <w:rPr>
          <w:b/>
        </w:rPr>
        <w:lastRenderedPageBreak/>
        <w:t>Vote All in Favour to leave to Conservation Officer</w:t>
      </w:r>
    </w:p>
    <w:p w14:paraId="6AE5622A" w14:textId="251D1908" w:rsidR="00B107A8" w:rsidRDefault="00D01D99" w:rsidP="00D01D99">
      <w:pPr>
        <w:spacing w:after="304" w:line="259" w:lineRule="auto"/>
        <w:rPr>
          <w:b/>
          <w:bCs/>
        </w:rPr>
      </w:pPr>
      <w:r>
        <w:t xml:space="preserve">             </w:t>
      </w:r>
      <w:r w:rsidR="00B612C2" w:rsidRPr="00B612C2">
        <w:rPr>
          <w:b/>
          <w:bCs/>
        </w:rPr>
        <w:t>20/2</w:t>
      </w:r>
      <w:r w:rsidR="00C32D1F">
        <w:rPr>
          <w:b/>
          <w:bCs/>
        </w:rPr>
        <w:t>781</w:t>
      </w:r>
      <w:r w:rsidR="00B612C2" w:rsidRPr="00B612C2">
        <w:rPr>
          <w:b/>
          <w:bCs/>
        </w:rPr>
        <w:t xml:space="preserve">/FUL </w:t>
      </w:r>
      <w:r w:rsidR="00C32D1F">
        <w:rPr>
          <w:b/>
          <w:bCs/>
        </w:rPr>
        <w:t xml:space="preserve">Newcourt Barton, Clyst Road, Topsham                                                                                                                                                         </w:t>
      </w:r>
    </w:p>
    <w:p w14:paraId="1F932CDF" w14:textId="323BA963" w:rsidR="00811678" w:rsidRDefault="007A5708" w:rsidP="00C32D1F">
      <w:pPr>
        <w:spacing w:after="304" w:line="259" w:lineRule="auto"/>
        <w:ind w:left="720"/>
        <w:jc w:val="both"/>
      </w:pPr>
      <w:r>
        <w:t xml:space="preserve">Cllr Manser reported that this application was </w:t>
      </w:r>
      <w:r w:rsidR="0079764D">
        <w:t xml:space="preserve">for a </w:t>
      </w:r>
      <w:proofErr w:type="gramStart"/>
      <w:r w:rsidR="0079764D">
        <w:t>two storey</w:t>
      </w:r>
      <w:proofErr w:type="gramEnd"/>
      <w:r w:rsidR="0079764D">
        <w:t xml:space="preserve"> rear e</w:t>
      </w:r>
      <w:r w:rsidR="007C3361">
        <w:t xml:space="preserve">xtension. The property stands on its own.  Cllr Bragg considered it was updating a property.  </w:t>
      </w:r>
    </w:p>
    <w:p w14:paraId="785449AB" w14:textId="38FD05AC" w:rsidR="007C3361" w:rsidRDefault="00DF4E0E" w:rsidP="00C32D1F">
      <w:pPr>
        <w:spacing w:after="304" w:line="259" w:lineRule="auto"/>
        <w:ind w:left="720"/>
        <w:jc w:val="both"/>
        <w:rPr>
          <w:b/>
          <w:bCs/>
        </w:rPr>
      </w:pPr>
      <w:r>
        <w:rPr>
          <w:b/>
          <w:bCs/>
        </w:rPr>
        <w:t xml:space="preserve">Vote </w:t>
      </w:r>
      <w:r w:rsidR="007C3361">
        <w:rPr>
          <w:b/>
          <w:bCs/>
        </w:rPr>
        <w:t xml:space="preserve">All in Favour </w:t>
      </w:r>
      <w:r>
        <w:rPr>
          <w:b/>
          <w:bCs/>
        </w:rPr>
        <w:t>of</w:t>
      </w:r>
      <w:r w:rsidR="007C3361">
        <w:rPr>
          <w:b/>
          <w:bCs/>
        </w:rPr>
        <w:t xml:space="preserve"> No Comment</w:t>
      </w:r>
    </w:p>
    <w:p w14:paraId="2A36312F" w14:textId="74832C07" w:rsidR="0069194D" w:rsidRDefault="0069194D" w:rsidP="00C32D1F">
      <w:pPr>
        <w:spacing w:after="304" w:line="259" w:lineRule="auto"/>
        <w:ind w:left="720"/>
        <w:jc w:val="both"/>
        <w:rPr>
          <w:b/>
          <w:bCs/>
        </w:rPr>
      </w:pPr>
      <w:r>
        <w:rPr>
          <w:b/>
          <w:bCs/>
        </w:rPr>
        <w:t xml:space="preserve">21/0393/TRE </w:t>
      </w:r>
      <w:proofErr w:type="gramStart"/>
      <w:r>
        <w:rPr>
          <w:b/>
          <w:bCs/>
        </w:rPr>
        <w:t>The</w:t>
      </w:r>
      <w:proofErr w:type="gramEnd"/>
      <w:r>
        <w:rPr>
          <w:b/>
          <w:bCs/>
        </w:rPr>
        <w:t xml:space="preserve"> Limes, Old Ebford Lane, Ebford</w:t>
      </w:r>
    </w:p>
    <w:p w14:paraId="673CF5F0" w14:textId="585C8984" w:rsidR="0069194D" w:rsidRDefault="0069194D" w:rsidP="00C32D1F">
      <w:pPr>
        <w:spacing w:after="304" w:line="259" w:lineRule="auto"/>
        <w:ind w:left="720"/>
        <w:jc w:val="both"/>
      </w:pPr>
      <w:r>
        <w:t xml:space="preserve">Cllr Manser reported this application was to reduce the height of the tree by some considerable amount.  </w:t>
      </w:r>
      <w:r w:rsidR="00DF4E0E">
        <w:t>After a short discussion, Cllr Manser suggested he was inclined to leave this decision to the Tree Officer.</w:t>
      </w:r>
    </w:p>
    <w:p w14:paraId="711476F9" w14:textId="507DC765" w:rsidR="00DF4E0E" w:rsidRPr="00DF4E0E" w:rsidRDefault="00DF4E0E" w:rsidP="00C32D1F">
      <w:pPr>
        <w:spacing w:after="304" w:line="259" w:lineRule="auto"/>
        <w:ind w:left="720"/>
        <w:jc w:val="both"/>
        <w:rPr>
          <w:b/>
          <w:bCs/>
        </w:rPr>
      </w:pPr>
      <w:r>
        <w:rPr>
          <w:b/>
          <w:bCs/>
        </w:rPr>
        <w:t>Vote All in Favour no comment leave decision to Tree Officer</w:t>
      </w:r>
    </w:p>
    <w:p w14:paraId="6AD3D695" w14:textId="2B86F518" w:rsidR="00381284" w:rsidRDefault="00542650">
      <w:pPr>
        <w:spacing w:after="134" w:line="259" w:lineRule="auto"/>
        <w:ind w:left="10"/>
      </w:pPr>
      <w:r>
        <w:t xml:space="preserve">  </w:t>
      </w:r>
      <w:r>
        <w:rPr>
          <w:b/>
        </w:rPr>
        <w:t>1</w:t>
      </w:r>
      <w:r w:rsidR="00C32D1F">
        <w:rPr>
          <w:b/>
        </w:rPr>
        <w:t>1</w:t>
      </w:r>
      <w:r>
        <w:rPr>
          <w:b/>
        </w:rPr>
        <w:t>.      Councillors’ Reports</w:t>
      </w:r>
    </w:p>
    <w:p w14:paraId="5BDC0FA2" w14:textId="62D7AF13" w:rsidR="00381284" w:rsidRDefault="00542650" w:rsidP="00811678">
      <w:pPr>
        <w:spacing w:after="149"/>
        <w:ind w:left="730"/>
        <w:jc w:val="both"/>
      </w:pPr>
      <w:r>
        <w:rPr>
          <w:b/>
        </w:rPr>
        <w:t>Cllr Marks</w:t>
      </w:r>
      <w:r w:rsidR="008E3073">
        <w:t xml:space="preserve"> </w:t>
      </w:r>
      <w:r w:rsidR="007C3361">
        <w:t>reported that the Notice Board would be put up soon.  He also warned there could be snow on the way up until Friday this week, and for all to be prepared.  Cllr Manser confirmed the gritter had been out and about in the area today.</w:t>
      </w:r>
    </w:p>
    <w:p w14:paraId="07646969" w14:textId="07E1EE28" w:rsidR="007C3361" w:rsidRPr="007C3361" w:rsidRDefault="007C3361" w:rsidP="00811678">
      <w:pPr>
        <w:spacing w:after="149"/>
        <w:ind w:left="730"/>
        <w:jc w:val="both"/>
        <w:rPr>
          <w:bCs/>
        </w:rPr>
      </w:pPr>
      <w:r>
        <w:rPr>
          <w:b/>
        </w:rPr>
        <w:t>Cllr Piper</w:t>
      </w:r>
      <w:r>
        <w:rPr>
          <w:bCs/>
        </w:rPr>
        <w:t xml:space="preserve"> reported that he had been looking into accidents in the Woodbury Road over the past five years, and there had been 23.  He was going to formulate a message to suggested reducing the speed limit.  He said he will get the statistics and report back in due course. A discussion followed, wherein Cllr Manser reported that Cllr Bloxham had wanted the public to have more of a say in the speed limits in future.  There had been many accidents further on the Woodbury Road through speed and the cars hitting water in the dark.  There were also parts of Woodbury Road</w:t>
      </w:r>
      <w:r w:rsidR="005A3E28">
        <w:rPr>
          <w:bCs/>
        </w:rPr>
        <w:t xml:space="preserve"> (B3179)</w:t>
      </w:r>
      <w:r>
        <w:rPr>
          <w:bCs/>
        </w:rPr>
        <w:t xml:space="preserve"> where overtaking was permitted, but this was proving a dangerous situation. Cllr Manser suggested Cllr Piper contact Cllr Bloxham who will have the details.  Cllr Howe considered that a problem was that a lot of the accidents do not get reported.  Cllr Marks confirmed there was a problem with the centre of the lane on the dual carriageway which needed repairing.  It was suggested this be reported to Highways, and Cllr Hazell will do this, indicating he is a Councillor with the Parish Council.</w:t>
      </w:r>
    </w:p>
    <w:p w14:paraId="1D0DC180" w14:textId="51D8877C" w:rsidR="00B612C2" w:rsidRPr="007C3361" w:rsidRDefault="00D01D99" w:rsidP="00811678">
      <w:pPr>
        <w:spacing w:after="149"/>
        <w:ind w:left="720" w:firstLine="40"/>
        <w:jc w:val="both"/>
        <w:rPr>
          <w:bCs/>
        </w:rPr>
      </w:pPr>
      <w:r>
        <w:rPr>
          <w:b/>
        </w:rPr>
        <w:t xml:space="preserve">Cllr Bowen </w:t>
      </w:r>
      <w:r w:rsidR="007C3361">
        <w:rPr>
          <w:bCs/>
        </w:rPr>
        <w:t xml:space="preserve">queried the pavement between Ebford and Clyst St George.  </w:t>
      </w:r>
      <w:r w:rsidR="007674EF">
        <w:rPr>
          <w:bCs/>
        </w:rPr>
        <w:t xml:space="preserve">The Clerk was requested to contact Cllr Randall Johnson about this matter.  Cllr Bowen also reported that the gullies and drains were full of debris and mud to the top.  </w:t>
      </w:r>
    </w:p>
    <w:p w14:paraId="24509D49" w14:textId="5E29E9BD" w:rsidR="00381284" w:rsidRPr="00B0133A" w:rsidRDefault="00542650" w:rsidP="00811678">
      <w:pPr>
        <w:spacing w:after="149"/>
        <w:ind w:left="720" w:firstLine="40"/>
        <w:jc w:val="both"/>
        <w:rPr>
          <w:bCs/>
        </w:rPr>
      </w:pPr>
      <w:r>
        <w:rPr>
          <w:b/>
        </w:rPr>
        <w:t xml:space="preserve">Cllr </w:t>
      </w:r>
      <w:r w:rsidR="00457F8D">
        <w:rPr>
          <w:b/>
        </w:rPr>
        <w:t>Hazell</w:t>
      </w:r>
      <w:r w:rsidR="008E3073">
        <w:rPr>
          <w:bCs/>
        </w:rPr>
        <w:t xml:space="preserve"> </w:t>
      </w:r>
      <w:r w:rsidR="007674EF">
        <w:rPr>
          <w:bCs/>
        </w:rPr>
        <w:t xml:space="preserve">reported that the road markings and </w:t>
      </w:r>
      <w:proofErr w:type="gramStart"/>
      <w:r w:rsidR="007674EF">
        <w:rPr>
          <w:bCs/>
        </w:rPr>
        <w:t>cats</w:t>
      </w:r>
      <w:proofErr w:type="gramEnd"/>
      <w:r w:rsidR="007674EF">
        <w:rPr>
          <w:bCs/>
        </w:rPr>
        <w:t xml:space="preserve"> eyes on the dual carriageway towards Clyst St. George roundabout needed updating.</w:t>
      </w:r>
    </w:p>
    <w:p w14:paraId="43AEAE6B" w14:textId="07C67087" w:rsidR="00381284" w:rsidRDefault="00542650" w:rsidP="00811678">
      <w:pPr>
        <w:spacing w:after="149"/>
        <w:ind w:left="720" w:firstLine="40"/>
        <w:jc w:val="both"/>
      </w:pPr>
      <w:r>
        <w:rPr>
          <w:b/>
        </w:rPr>
        <w:t>Cllr Bragg</w:t>
      </w:r>
      <w:r>
        <w:t xml:space="preserve"> </w:t>
      </w:r>
      <w:r w:rsidR="007C3361">
        <w:t xml:space="preserve">had nothing to report. </w:t>
      </w:r>
    </w:p>
    <w:p w14:paraId="424EA4FE" w14:textId="3AB49AE2" w:rsidR="00A87BBB" w:rsidRPr="00BE6B69" w:rsidRDefault="00A87BBB" w:rsidP="00BE6B69">
      <w:pPr>
        <w:spacing w:after="3" w:line="259" w:lineRule="auto"/>
        <w:ind w:left="507" w:right="220" w:hanging="6"/>
        <w:jc w:val="both"/>
        <w:rPr>
          <w:bCs/>
        </w:rPr>
      </w:pPr>
    </w:p>
    <w:p w14:paraId="5FD7318A" w14:textId="2843813F" w:rsidR="004C5302" w:rsidRDefault="004C5302" w:rsidP="004C5302">
      <w:pPr>
        <w:spacing w:after="3" w:line="259" w:lineRule="auto"/>
        <w:ind w:left="720" w:right="220" w:hanging="6"/>
        <w:jc w:val="both"/>
        <w:rPr>
          <w:b/>
        </w:rPr>
      </w:pPr>
      <w:r>
        <w:rPr>
          <w:b/>
        </w:rPr>
        <w:t>Any Comments</w:t>
      </w:r>
      <w:r w:rsidR="007674EF">
        <w:rPr>
          <w:b/>
        </w:rPr>
        <w:t xml:space="preserve"> - none</w:t>
      </w:r>
    </w:p>
    <w:p w14:paraId="3CD44118" w14:textId="35D1F9FB" w:rsidR="00D1225E" w:rsidRDefault="00D1225E" w:rsidP="004C5302">
      <w:pPr>
        <w:spacing w:after="3" w:line="259" w:lineRule="auto"/>
        <w:ind w:left="720" w:right="220" w:hanging="6"/>
        <w:jc w:val="both"/>
        <w:rPr>
          <w:bCs/>
        </w:rPr>
      </w:pPr>
    </w:p>
    <w:p w14:paraId="6EB7FBC3" w14:textId="77777777" w:rsidR="00D1225E" w:rsidRPr="004C5302" w:rsidRDefault="00D1225E" w:rsidP="004C5302">
      <w:pPr>
        <w:spacing w:after="3" w:line="259" w:lineRule="auto"/>
        <w:ind w:left="720" w:right="220" w:hanging="6"/>
        <w:jc w:val="both"/>
        <w:rPr>
          <w:bCs/>
        </w:rPr>
      </w:pP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6894C86E" w14:textId="4CE4D9F2" w:rsidR="00381284" w:rsidRDefault="00542650">
      <w:pPr>
        <w:spacing w:after="134" w:line="259" w:lineRule="auto"/>
        <w:ind w:left="10"/>
      </w:pPr>
      <w:r>
        <w:rPr>
          <w:b/>
        </w:rPr>
        <w:t xml:space="preserve">The Meeting closed </w:t>
      </w:r>
      <w:proofErr w:type="gramStart"/>
      <w:r>
        <w:rPr>
          <w:b/>
        </w:rPr>
        <w:t xml:space="preserve">at </w:t>
      </w:r>
      <w:r w:rsidR="007C19BF">
        <w:rPr>
          <w:b/>
        </w:rPr>
        <w:t xml:space="preserve"> </w:t>
      </w:r>
      <w:r w:rsidR="007674EF">
        <w:rPr>
          <w:b/>
        </w:rPr>
        <w:t>8.12</w:t>
      </w:r>
      <w:proofErr w:type="gramEnd"/>
      <w:r w:rsidR="007C19BF">
        <w:rPr>
          <w:b/>
        </w:rPr>
        <w:t xml:space="preserve"> </w:t>
      </w:r>
      <w:r w:rsidR="007A5708">
        <w:rPr>
          <w:b/>
        </w:rPr>
        <w:t>pm</w:t>
      </w:r>
    </w:p>
    <w:p w14:paraId="5BE093A6" w14:textId="23226F66" w:rsidR="00793552" w:rsidRPr="005A3E28" w:rsidRDefault="00542650" w:rsidP="00A87BBB">
      <w:pPr>
        <w:spacing w:after="134" w:line="259" w:lineRule="auto"/>
        <w:ind w:left="10"/>
        <w:rPr>
          <w:bCs/>
        </w:rPr>
      </w:pPr>
      <w:r>
        <w:rPr>
          <w:b/>
        </w:rPr>
        <w:t>Date of Next Meeting: Wednesday</w:t>
      </w:r>
      <w:r w:rsidR="00793552">
        <w:rPr>
          <w:b/>
        </w:rPr>
        <w:t xml:space="preserve">, </w:t>
      </w:r>
      <w:r w:rsidR="004B66E9">
        <w:rPr>
          <w:b/>
        </w:rPr>
        <w:t>1</w:t>
      </w:r>
      <w:r w:rsidR="00B612C2">
        <w:rPr>
          <w:b/>
        </w:rPr>
        <w:t>0</w:t>
      </w:r>
      <w:r w:rsidR="00C32D1F">
        <w:rPr>
          <w:b/>
        </w:rPr>
        <w:t xml:space="preserve"> March</w:t>
      </w:r>
      <w:r>
        <w:rPr>
          <w:b/>
        </w:rPr>
        <w:t xml:space="preserve"> 202</w:t>
      </w:r>
      <w:r w:rsidR="00B612C2">
        <w:rPr>
          <w:b/>
        </w:rPr>
        <w:t>1</w:t>
      </w:r>
      <w:r>
        <w:rPr>
          <w:b/>
        </w:rPr>
        <w:t xml:space="preserve"> at 7.30pm</w:t>
      </w:r>
      <w:r w:rsidR="00793552">
        <w:rPr>
          <w:b/>
        </w:rPr>
        <w:t xml:space="preserve"> </w:t>
      </w:r>
      <w:r w:rsidR="005A3E28">
        <w:rPr>
          <w:b/>
        </w:rPr>
        <w:br/>
      </w:r>
      <w:r w:rsidR="005A3E28">
        <w:rPr>
          <w:b/>
        </w:rPr>
        <w:br/>
        <w:t xml:space="preserve">Post </w:t>
      </w:r>
      <w:proofErr w:type="gramStart"/>
      <w:r w:rsidR="005A3E28">
        <w:rPr>
          <w:b/>
        </w:rPr>
        <w:t>meeting</w:t>
      </w:r>
      <w:r w:rsidR="005A3E28" w:rsidRPr="005A3E28">
        <w:rPr>
          <w:bCs/>
        </w:rPr>
        <w:t>;  The</w:t>
      </w:r>
      <w:proofErr w:type="gramEnd"/>
      <w:r w:rsidR="005A3E28" w:rsidRPr="005A3E28">
        <w:rPr>
          <w:bCs/>
        </w:rPr>
        <w:t xml:space="preserve"> parish web site has been updated with the Neighbourhood Plan and Design statement.</w:t>
      </w:r>
    </w:p>
    <w:sectPr w:rsidR="00793552" w:rsidRPr="005A3E28">
      <w:headerReference w:type="even" r:id="rId7"/>
      <w:headerReference w:type="default" r:id="rId8"/>
      <w:footerReference w:type="even" r:id="rId9"/>
      <w:footerReference w:type="default" r:id="rId10"/>
      <w:headerReference w:type="first" r:id="rId11"/>
      <w:footerReference w:type="first" r:id="rId12"/>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1509" w14:textId="77777777" w:rsidR="00855A6C" w:rsidRDefault="00855A6C" w:rsidP="00C65271">
      <w:pPr>
        <w:spacing w:after="0" w:line="240" w:lineRule="auto"/>
      </w:pPr>
      <w:r>
        <w:separator/>
      </w:r>
    </w:p>
  </w:endnote>
  <w:endnote w:type="continuationSeparator" w:id="0">
    <w:p w14:paraId="7B2BC45D" w14:textId="77777777" w:rsidR="00855A6C" w:rsidRDefault="00855A6C"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4556D" w14:textId="77777777" w:rsidR="00855A6C" w:rsidRDefault="00855A6C" w:rsidP="00C65271">
      <w:pPr>
        <w:spacing w:after="0" w:line="240" w:lineRule="auto"/>
      </w:pPr>
      <w:r>
        <w:separator/>
      </w:r>
    </w:p>
  </w:footnote>
  <w:footnote w:type="continuationSeparator" w:id="0">
    <w:p w14:paraId="3737A45B" w14:textId="77777777" w:rsidR="00855A6C" w:rsidRDefault="00855A6C"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A6343" w14:textId="77777777"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2524" w14:textId="323388C5"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36F6" w14:textId="77777777"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153F5"/>
    <w:rsid w:val="0002015F"/>
    <w:rsid w:val="00030E72"/>
    <w:rsid w:val="00090986"/>
    <w:rsid w:val="00095A21"/>
    <w:rsid w:val="000C4972"/>
    <w:rsid w:val="000D2899"/>
    <w:rsid w:val="0028049D"/>
    <w:rsid w:val="002B6B95"/>
    <w:rsid w:val="002C17E7"/>
    <w:rsid w:val="00340E2C"/>
    <w:rsid w:val="00346F9E"/>
    <w:rsid w:val="0037285D"/>
    <w:rsid w:val="00381284"/>
    <w:rsid w:val="003A2CAF"/>
    <w:rsid w:val="00406842"/>
    <w:rsid w:val="00411C8B"/>
    <w:rsid w:val="004136B6"/>
    <w:rsid w:val="00457768"/>
    <w:rsid w:val="00457E3B"/>
    <w:rsid w:val="00457F8D"/>
    <w:rsid w:val="004B66E9"/>
    <w:rsid w:val="004C5302"/>
    <w:rsid w:val="005318CA"/>
    <w:rsid w:val="00542650"/>
    <w:rsid w:val="00545329"/>
    <w:rsid w:val="00550B3E"/>
    <w:rsid w:val="00581DA7"/>
    <w:rsid w:val="00595729"/>
    <w:rsid w:val="005A3E28"/>
    <w:rsid w:val="005E1ED2"/>
    <w:rsid w:val="00635FCD"/>
    <w:rsid w:val="00643A47"/>
    <w:rsid w:val="00650C6B"/>
    <w:rsid w:val="00651B1E"/>
    <w:rsid w:val="006603B6"/>
    <w:rsid w:val="00662337"/>
    <w:rsid w:val="006672A7"/>
    <w:rsid w:val="00672A1B"/>
    <w:rsid w:val="00684DF5"/>
    <w:rsid w:val="0069194D"/>
    <w:rsid w:val="006A140A"/>
    <w:rsid w:val="006D7B20"/>
    <w:rsid w:val="006E79CA"/>
    <w:rsid w:val="00734E64"/>
    <w:rsid w:val="00736458"/>
    <w:rsid w:val="007674EF"/>
    <w:rsid w:val="007729A3"/>
    <w:rsid w:val="007843A6"/>
    <w:rsid w:val="00793552"/>
    <w:rsid w:val="0079764D"/>
    <w:rsid w:val="007A5708"/>
    <w:rsid w:val="007C19BF"/>
    <w:rsid w:val="007C3361"/>
    <w:rsid w:val="007D4651"/>
    <w:rsid w:val="00811678"/>
    <w:rsid w:val="008503F3"/>
    <w:rsid w:val="00855919"/>
    <w:rsid w:val="00855A6C"/>
    <w:rsid w:val="008955F7"/>
    <w:rsid w:val="008C261F"/>
    <w:rsid w:val="008E3073"/>
    <w:rsid w:val="008F4C3A"/>
    <w:rsid w:val="0095199E"/>
    <w:rsid w:val="00966B7C"/>
    <w:rsid w:val="009824E4"/>
    <w:rsid w:val="009916B5"/>
    <w:rsid w:val="009C4199"/>
    <w:rsid w:val="009F6D84"/>
    <w:rsid w:val="00A1374A"/>
    <w:rsid w:val="00A22352"/>
    <w:rsid w:val="00A32BC7"/>
    <w:rsid w:val="00A7321C"/>
    <w:rsid w:val="00A87BBB"/>
    <w:rsid w:val="00AC1222"/>
    <w:rsid w:val="00AC4ECB"/>
    <w:rsid w:val="00B0133A"/>
    <w:rsid w:val="00B01EB8"/>
    <w:rsid w:val="00B107A8"/>
    <w:rsid w:val="00B112AD"/>
    <w:rsid w:val="00B5187F"/>
    <w:rsid w:val="00B612C2"/>
    <w:rsid w:val="00B6168B"/>
    <w:rsid w:val="00B618B1"/>
    <w:rsid w:val="00B963FF"/>
    <w:rsid w:val="00B971AC"/>
    <w:rsid w:val="00BE6B69"/>
    <w:rsid w:val="00BF3F28"/>
    <w:rsid w:val="00C066ED"/>
    <w:rsid w:val="00C32D1F"/>
    <w:rsid w:val="00C53C39"/>
    <w:rsid w:val="00C65271"/>
    <w:rsid w:val="00CA284B"/>
    <w:rsid w:val="00CD2268"/>
    <w:rsid w:val="00D01D99"/>
    <w:rsid w:val="00D1225E"/>
    <w:rsid w:val="00D658D5"/>
    <w:rsid w:val="00D909A6"/>
    <w:rsid w:val="00DA7D7B"/>
    <w:rsid w:val="00DB526D"/>
    <w:rsid w:val="00DF4E0E"/>
    <w:rsid w:val="00E06631"/>
    <w:rsid w:val="00E61857"/>
    <w:rsid w:val="00F75EE4"/>
    <w:rsid w:val="00F92F33"/>
    <w:rsid w:val="00FA0C5E"/>
    <w:rsid w:val="00FA43D7"/>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2021-02-11T13:28:00Z</cp:lastPrinted>
  <dcterms:created xsi:type="dcterms:W3CDTF">2021-02-11T13:29:00Z</dcterms:created>
  <dcterms:modified xsi:type="dcterms:W3CDTF">2021-02-11T13:29:00Z</dcterms:modified>
</cp:coreProperties>
</file>