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DCABE" w14:textId="33893AEA" w:rsidR="00616F5B" w:rsidRDefault="00043499">
      <w:pPr>
        <w:spacing w:line="259" w:lineRule="auto"/>
        <w:ind w:left="1831"/>
        <w:jc w:val="left"/>
      </w:pPr>
      <w:r>
        <w:rPr>
          <w:b/>
          <w:sz w:val="32"/>
          <w:u w:val="single" w:color="000000"/>
        </w:rPr>
        <w:t xml:space="preserve">MINUTES OF A MEETING OF CLYST ST GEORGE </w:t>
      </w:r>
    </w:p>
    <w:p w14:paraId="6647A5BA" w14:textId="77777777" w:rsidR="00616F5B" w:rsidRDefault="00043499">
      <w:pPr>
        <w:spacing w:after="134" w:line="259" w:lineRule="auto"/>
        <w:ind w:left="745"/>
        <w:jc w:val="center"/>
      </w:pPr>
      <w:r>
        <w:rPr>
          <w:b/>
          <w:sz w:val="32"/>
          <w:u w:val="single" w:color="000000"/>
        </w:rPr>
        <w:t>PARISH COUNCIL</w:t>
      </w:r>
    </w:p>
    <w:p w14:paraId="52FC297B" w14:textId="30848455" w:rsidR="00616F5B" w:rsidRDefault="00043499" w:rsidP="00470DDF">
      <w:pPr>
        <w:spacing w:line="259" w:lineRule="auto"/>
        <w:ind w:left="50"/>
        <w:jc w:val="center"/>
      </w:pPr>
      <w:r>
        <w:rPr>
          <w:b/>
          <w:sz w:val="32"/>
          <w:u w:val="single" w:color="000000"/>
        </w:rPr>
        <w:t>held on</w:t>
      </w:r>
      <w:r w:rsidR="00AC32CF">
        <w:rPr>
          <w:b/>
          <w:sz w:val="32"/>
          <w:u w:val="single" w:color="000000"/>
        </w:rPr>
        <w:t xml:space="preserve"> </w:t>
      </w:r>
      <w:r w:rsidR="00611EB0">
        <w:rPr>
          <w:b/>
          <w:sz w:val="32"/>
          <w:u w:val="single" w:color="000000"/>
        </w:rPr>
        <w:t>1</w:t>
      </w:r>
      <w:r w:rsidR="00B34CEC">
        <w:rPr>
          <w:b/>
          <w:sz w:val="32"/>
          <w:u w:val="single" w:color="000000"/>
        </w:rPr>
        <w:t>9</w:t>
      </w:r>
      <w:r w:rsidR="00611EB0">
        <w:rPr>
          <w:b/>
          <w:sz w:val="32"/>
          <w:u w:val="single" w:color="000000"/>
        </w:rPr>
        <w:t>t</w:t>
      </w:r>
      <w:r w:rsidR="00BE5072">
        <w:rPr>
          <w:b/>
          <w:sz w:val="32"/>
          <w:u w:val="single" w:color="000000"/>
        </w:rPr>
        <w:t>h</w:t>
      </w:r>
      <w:r w:rsidR="00D131A2">
        <w:rPr>
          <w:b/>
          <w:sz w:val="32"/>
          <w:u w:val="single" w:color="000000"/>
        </w:rPr>
        <w:t xml:space="preserve"> </w:t>
      </w:r>
      <w:r w:rsidR="00B34CEC">
        <w:rPr>
          <w:b/>
          <w:sz w:val="32"/>
          <w:u w:val="single" w:color="000000"/>
        </w:rPr>
        <w:t>March</w:t>
      </w:r>
      <w:r w:rsidR="007D2252">
        <w:rPr>
          <w:b/>
          <w:sz w:val="32"/>
          <w:u w:val="single" w:color="000000"/>
        </w:rPr>
        <w:t xml:space="preserve"> </w:t>
      </w:r>
      <w:r w:rsidR="00AC32CF">
        <w:rPr>
          <w:b/>
          <w:sz w:val="32"/>
          <w:u w:val="single" w:color="000000"/>
        </w:rPr>
        <w:t>202</w:t>
      </w:r>
      <w:r w:rsidR="00BC186B">
        <w:rPr>
          <w:b/>
          <w:sz w:val="32"/>
          <w:u w:val="single" w:color="000000"/>
        </w:rPr>
        <w:t>5</w:t>
      </w:r>
      <w:r>
        <w:rPr>
          <w:b/>
          <w:sz w:val="32"/>
          <w:u w:val="single" w:color="000000"/>
        </w:rPr>
        <w:t xml:space="preserve"> at </w:t>
      </w:r>
      <w:r w:rsidR="007D2252">
        <w:rPr>
          <w:b/>
          <w:sz w:val="32"/>
          <w:u w:val="single" w:color="000000"/>
        </w:rPr>
        <w:t>7.</w:t>
      </w:r>
      <w:r w:rsidR="00C2332F">
        <w:rPr>
          <w:b/>
          <w:sz w:val="32"/>
          <w:u w:val="single" w:color="000000"/>
        </w:rPr>
        <w:t>30</w:t>
      </w:r>
      <w:r>
        <w:rPr>
          <w:b/>
          <w:sz w:val="32"/>
          <w:u w:val="single" w:color="000000"/>
        </w:rPr>
        <w:t>pm in the Parish Hall</w:t>
      </w:r>
    </w:p>
    <w:p w14:paraId="652688F5" w14:textId="77777777" w:rsidR="00E96435" w:rsidRDefault="00043499" w:rsidP="00F8301E">
      <w:pPr>
        <w:spacing w:after="149" w:line="259" w:lineRule="auto"/>
        <w:ind w:left="20" w:firstLine="0"/>
        <w:jc w:val="left"/>
        <w:rPr>
          <w:b/>
        </w:rPr>
      </w:pPr>
      <w:r>
        <w:rPr>
          <w:b/>
        </w:rPr>
        <w:t xml:space="preserve">  </w:t>
      </w:r>
    </w:p>
    <w:p w14:paraId="01D9F197" w14:textId="441BB10B" w:rsidR="00616F5B" w:rsidRDefault="00F8301E" w:rsidP="00F8301E">
      <w:pPr>
        <w:spacing w:after="149" w:line="259" w:lineRule="auto"/>
        <w:ind w:left="20" w:firstLine="0"/>
        <w:jc w:val="left"/>
      </w:pPr>
      <w:r>
        <w:rPr>
          <w:b/>
        </w:rPr>
        <w:t>P</w:t>
      </w:r>
      <w:r w:rsidR="00043499">
        <w:rPr>
          <w:b/>
        </w:rPr>
        <w:t xml:space="preserve">resent:         Chairman:           </w:t>
      </w:r>
      <w:r w:rsidR="00695709">
        <w:rPr>
          <w:b/>
        </w:rPr>
        <w:t xml:space="preserve">   </w:t>
      </w:r>
      <w:r w:rsidR="00E96435">
        <w:rPr>
          <w:b/>
        </w:rPr>
        <w:t xml:space="preserve">  </w:t>
      </w:r>
      <w:r w:rsidR="00043499">
        <w:rPr>
          <w:b/>
        </w:rPr>
        <w:t>Cllr J Manser</w:t>
      </w:r>
    </w:p>
    <w:p w14:paraId="771BDEDA" w14:textId="091C8962" w:rsidR="00611EB0" w:rsidRDefault="00043499" w:rsidP="00EB61E7">
      <w:pPr>
        <w:spacing w:after="132" w:line="261" w:lineRule="auto"/>
        <w:ind w:left="25"/>
        <w:jc w:val="left"/>
        <w:rPr>
          <w:b/>
        </w:rPr>
      </w:pPr>
      <w:r>
        <w:rPr>
          <w:b/>
        </w:rPr>
        <w:t xml:space="preserve">                         Councillors:         </w:t>
      </w:r>
      <w:r w:rsidR="00695709">
        <w:rPr>
          <w:b/>
        </w:rPr>
        <w:t xml:space="preserve">    </w:t>
      </w:r>
      <w:r w:rsidR="00B34CEC">
        <w:rPr>
          <w:b/>
        </w:rPr>
        <w:t>None present</w:t>
      </w:r>
    </w:p>
    <w:p w14:paraId="22036570" w14:textId="163F4A3C" w:rsidR="006C3530" w:rsidRDefault="00611EB0" w:rsidP="00EB61E7">
      <w:pPr>
        <w:spacing w:after="132" w:line="261" w:lineRule="auto"/>
        <w:ind w:left="25"/>
        <w:jc w:val="left"/>
        <w:rPr>
          <w:b/>
        </w:rPr>
      </w:pPr>
      <w:r>
        <w:rPr>
          <w:b/>
        </w:rPr>
        <w:t xml:space="preserve">                                                            </w:t>
      </w:r>
      <w:r w:rsidR="00695709">
        <w:rPr>
          <w:b/>
        </w:rPr>
        <w:t xml:space="preserve">Cllrs. </w:t>
      </w:r>
      <w:r w:rsidR="00043499">
        <w:rPr>
          <w:b/>
        </w:rPr>
        <w:t xml:space="preserve">Bragg, </w:t>
      </w:r>
      <w:r w:rsidR="00C2332F">
        <w:rPr>
          <w:b/>
        </w:rPr>
        <w:t xml:space="preserve">Marks, </w:t>
      </w:r>
      <w:r w:rsidR="00A43126">
        <w:rPr>
          <w:b/>
        </w:rPr>
        <w:t>Bowen,</w:t>
      </w:r>
      <w:r w:rsidR="00C51690">
        <w:rPr>
          <w:b/>
        </w:rPr>
        <w:t xml:space="preserve"> </w:t>
      </w:r>
      <w:r w:rsidR="004A06F1">
        <w:rPr>
          <w:b/>
        </w:rPr>
        <w:t>Stubbs</w:t>
      </w:r>
    </w:p>
    <w:p w14:paraId="77C3DB11" w14:textId="3DE61401" w:rsidR="00616F5B" w:rsidRDefault="00C2332F">
      <w:pPr>
        <w:spacing w:after="132" w:line="261" w:lineRule="auto"/>
        <w:ind w:left="25"/>
        <w:jc w:val="left"/>
      </w:pPr>
      <w:r>
        <w:rPr>
          <w:b/>
        </w:rPr>
        <w:t xml:space="preserve">                         </w:t>
      </w:r>
      <w:r w:rsidR="00695709">
        <w:rPr>
          <w:b/>
        </w:rPr>
        <w:t xml:space="preserve"> </w:t>
      </w:r>
      <w:r w:rsidR="00043499">
        <w:rPr>
          <w:b/>
        </w:rPr>
        <w:t xml:space="preserve">Clerk:             </w:t>
      </w:r>
      <w:r w:rsidR="001106E3">
        <w:rPr>
          <w:b/>
        </w:rPr>
        <w:t xml:space="preserve">          </w:t>
      </w:r>
      <w:r w:rsidR="00043499">
        <w:rPr>
          <w:b/>
        </w:rPr>
        <w:t xml:space="preserve"> Mrs. Cathryn Newbery</w:t>
      </w:r>
    </w:p>
    <w:p w14:paraId="698C88D8" w14:textId="77777777" w:rsidR="00FD4401" w:rsidRDefault="00043499" w:rsidP="00FD4401">
      <w:pPr>
        <w:spacing w:after="582" w:line="261" w:lineRule="auto"/>
        <w:ind w:left="25"/>
        <w:jc w:val="left"/>
        <w:rPr>
          <w:b/>
        </w:rPr>
      </w:pPr>
      <w:r>
        <w:rPr>
          <w:b/>
        </w:rPr>
        <w:t xml:space="preserve">        Members of Public -            </w:t>
      </w:r>
      <w:r w:rsidR="00695709">
        <w:rPr>
          <w:b/>
        </w:rPr>
        <w:t xml:space="preserve">  </w:t>
      </w:r>
      <w:r w:rsidR="00A056CB">
        <w:rPr>
          <w:b/>
        </w:rPr>
        <w:t xml:space="preserve"> </w:t>
      </w:r>
      <w:r w:rsidR="004A06F1">
        <w:rPr>
          <w:b/>
        </w:rPr>
        <w:t>0</w:t>
      </w:r>
    </w:p>
    <w:p w14:paraId="1B0BAC09" w14:textId="287F86FC" w:rsidR="00776791" w:rsidRDefault="00043499" w:rsidP="00FD4401">
      <w:pPr>
        <w:spacing w:after="582" w:line="261" w:lineRule="auto"/>
        <w:ind w:left="25"/>
        <w:jc w:val="left"/>
      </w:pPr>
      <w:r w:rsidRPr="007D2252">
        <w:rPr>
          <w:b/>
        </w:rPr>
        <w:t>Apologies for Absence</w:t>
      </w:r>
      <w:r>
        <w:t xml:space="preserve">:  </w:t>
      </w:r>
      <w:r w:rsidR="00695709">
        <w:t>Cllr</w:t>
      </w:r>
      <w:r w:rsidR="00A056CB">
        <w:t>s Randall Johnson</w:t>
      </w:r>
      <w:r w:rsidR="00B34CEC">
        <w:t>, Howe, Ward</w:t>
      </w:r>
    </w:p>
    <w:p w14:paraId="44F2337D" w14:textId="663BB13F" w:rsidR="00616F5B" w:rsidRDefault="007D2252" w:rsidP="00FD4401">
      <w:pPr>
        <w:spacing w:after="582" w:line="261" w:lineRule="auto"/>
        <w:ind w:left="25"/>
        <w:jc w:val="left"/>
      </w:pPr>
      <w:r>
        <w:rPr>
          <w:b/>
          <w:bCs/>
        </w:rPr>
        <w:t>Ap</w:t>
      </w:r>
      <w:r w:rsidR="00043499" w:rsidRPr="007D2252">
        <w:rPr>
          <w:b/>
        </w:rPr>
        <w:t>proval of Minutes</w:t>
      </w:r>
      <w:r w:rsidR="00043499">
        <w:t xml:space="preserve"> – Unanimous approval.  </w:t>
      </w:r>
    </w:p>
    <w:p w14:paraId="1AAE2A7D" w14:textId="61923F21" w:rsidR="00616F5B" w:rsidRDefault="00043499">
      <w:pPr>
        <w:numPr>
          <w:ilvl w:val="0"/>
          <w:numId w:val="1"/>
        </w:numPr>
        <w:spacing w:after="138"/>
        <w:ind w:hanging="349"/>
      </w:pPr>
      <w:r>
        <w:rPr>
          <w:b/>
        </w:rPr>
        <w:t xml:space="preserve">Declaration of Interest – </w:t>
      </w:r>
      <w:r w:rsidR="00FB1488">
        <w:t>Cllr Bragg – Agenda Item 1</w:t>
      </w:r>
      <w:r w:rsidR="00BC186B">
        <w:t>2</w:t>
      </w:r>
      <w:r w:rsidR="00FB1488">
        <w:t>.</w:t>
      </w:r>
    </w:p>
    <w:p w14:paraId="698221AA" w14:textId="45A8B247" w:rsidR="00B34CEC" w:rsidRPr="00B34CEC" w:rsidRDefault="00B34CEC" w:rsidP="00B34CEC">
      <w:pPr>
        <w:spacing w:after="138"/>
        <w:ind w:left="349" w:firstLine="0"/>
        <w:rPr>
          <w:bCs/>
        </w:rPr>
      </w:pPr>
      <w:r>
        <w:rPr>
          <w:b/>
        </w:rPr>
        <w:t xml:space="preserve">                                              </w:t>
      </w:r>
      <w:r w:rsidRPr="00B34CEC">
        <w:rPr>
          <w:bCs/>
        </w:rPr>
        <w:t xml:space="preserve">Cllr Stubbs Planning Application </w:t>
      </w:r>
      <w:r>
        <w:rPr>
          <w:bCs/>
        </w:rPr>
        <w:t>25/0372/FUL Bramble Hay</w:t>
      </w:r>
    </w:p>
    <w:p w14:paraId="4021929A" w14:textId="779C5376" w:rsidR="00A43126" w:rsidRPr="00A056CB" w:rsidRDefault="004D2866" w:rsidP="00A43126">
      <w:pPr>
        <w:numPr>
          <w:ilvl w:val="0"/>
          <w:numId w:val="1"/>
        </w:numPr>
        <w:spacing w:after="138"/>
        <w:ind w:hanging="349"/>
        <w:rPr>
          <w:bCs/>
        </w:rPr>
      </w:pPr>
      <w:r>
        <w:rPr>
          <w:b/>
        </w:rPr>
        <w:t>Open Forum</w:t>
      </w:r>
      <w:r w:rsidR="00843ABF">
        <w:rPr>
          <w:b/>
        </w:rPr>
        <w:t xml:space="preserve"> </w:t>
      </w:r>
      <w:r w:rsidR="00461AC2">
        <w:t>–</w:t>
      </w:r>
      <w:r w:rsidR="00A43126">
        <w:t xml:space="preserve"> </w:t>
      </w:r>
      <w:r w:rsidR="005208E3">
        <w:t>none</w:t>
      </w:r>
    </w:p>
    <w:p w14:paraId="2CBFC91B" w14:textId="31F427F8" w:rsidR="00461AC2" w:rsidRPr="00976A6E" w:rsidRDefault="00611EB0" w:rsidP="00461AC2">
      <w:pPr>
        <w:numPr>
          <w:ilvl w:val="0"/>
          <w:numId w:val="1"/>
        </w:numPr>
        <w:spacing w:after="138"/>
        <w:ind w:hanging="349"/>
      </w:pPr>
      <w:r>
        <w:rPr>
          <w:b/>
        </w:rPr>
        <w:t xml:space="preserve">County </w:t>
      </w:r>
      <w:r w:rsidR="00461AC2" w:rsidRPr="00461AC2">
        <w:rPr>
          <w:b/>
        </w:rPr>
        <w:t>Councillor’s Report –</w:t>
      </w:r>
      <w:r w:rsidR="00B17158">
        <w:rPr>
          <w:b/>
        </w:rPr>
        <w:t xml:space="preserve"> </w:t>
      </w:r>
      <w:r w:rsidRPr="00611EB0">
        <w:rPr>
          <w:bCs/>
        </w:rPr>
        <w:t>had been distributed.</w:t>
      </w:r>
      <w:r>
        <w:rPr>
          <w:b/>
        </w:rPr>
        <w:t xml:space="preserve"> </w:t>
      </w:r>
    </w:p>
    <w:p w14:paraId="125C3F25" w14:textId="255D978C" w:rsidR="00976A6E" w:rsidRPr="00976A6E" w:rsidRDefault="00976A6E" w:rsidP="00976A6E">
      <w:pPr>
        <w:spacing w:after="138"/>
        <w:ind w:left="349" w:firstLine="0"/>
        <w:rPr>
          <w:bCs/>
        </w:rPr>
      </w:pPr>
      <w:r>
        <w:rPr>
          <w:b/>
        </w:rPr>
        <w:t xml:space="preserve">District Councillor </w:t>
      </w:r>
      <w:r w:rsidR="00B34CEC">
        <w:rPr>
          <w:b/>
        </w:rPr>
        <w:t xml:space="preserve">– </w:t>
      </w:r>
      <w:r w:rsidR="00B34CEC" w:rsidRPr="00B34CEC">
        <w:rPr>
          <w:bCs/>
        </w:rPr>
        <w:t>no report</w:t>
      </w:r>
    </w:p>
    <w:p w14:paraId="0FB4675B" w14:textId="4E69A93A" w:rsidR="00461AC2" w:rsidRDefault="00FE0B11" w:rsidP="00FE0B11">
      <w:pPr>
        <w:spacing w:after="138"/>
      </w:pPr>
      <w:r>
        <w:rPr>
          <w:b/>
        </w:rPr>
        <w:t xml:space="preserve">6.  </w:t>
      </w:r>
      <w:r w:rsidR="00461AC2" w:rsidRPr="00FE0B11">
        <w:rPr>
          <w:b/>
        </w:rPr>
        <w:t>Emails received –</w:t>
      </w:r>
      <w:r w:rsidR="00461AC2">
        <w:t xml:space="preserve"> </w:t>
      </w:r>
      <w:r w:rsidR="00461AC2" w:rsidRPr="00FE0B11">
        <w:rPr>
          <w:b/>
        </w:rPr>
        <w:t>Clerk to Report</w:t>
      </w:r>
      <w:r w:rsidR="00461AC2">
        <w:t xml:space="preserve"> </w:t>
      </w:r>
    </w:p>
    <w:p w14:paraId="7F2D1FAA" w14:textId="42C07E9C" w:rsidR="00B34CEC" w:rsidRPr="005454FD" w:rsidRDefault="00B34CEC" w:rsidP="00B34CEC">
      <w:pPr>
        <w:ind w:left="0" w:firstLine="40"/>
        <w:rPr>
          <w:color w:val="000000" w:themeColor="text1"/>
          <w:kern w:val="0"/>
          <w14:ligatures w14:val="none"/>
        </w:rPr>
      </w:pPr>
      <w:r>
        <w:rPr>
          <w:color w:val="FF0000"/>
          <w:kern w:val="0"/>
          <w14:ligatures w14:val="none"/>
        </w:rPr>
        <w:t xml:space="preserve">     </w:t>
      </w:r>
      <w:r w:rsidRPr="005454FD">
        <w:rPr>
          <w:color w:val="000000" w:themeColor="text1"/>
          <w:kern w:val="0"/>
          <w14:ligatures w14:val="none"/>
        </w:rPr>
        <w:t>Email from EDDC re East Devon Local Plan Consultation</w:t>
      </w:r>
    </w:p>
    <w:p w14:paraId="0124A968" w14:textId="28CF6010" w:rsidR="00B34CEC" w:rsidRPr="00B34CEC" w:rsidRDefault="00B34CEC" w:rsidP="00B34CEC">
      <w:pPr>
        <w:spacing w:after="5" w:line="250" w:lineRule="auto"/>
        <w:ind w:left="0" w:firstLine="0"/>
        <w:jc w:val="left"/>
        <w:rPr>
          <w:color w:val="000000" w:themeColor="text1"/>
          <w:kern w:val="0"/>
          <w14:ligatures w14:val="none"/>
        </w:rPr>
      </w:pPr>
      <w:r w:rsidRPr="005454FD">
        <w:rPr>
          <w:color w:val="000000" w:themeColor="text1"/>
          <w:kern w:val="0"/>
          <w14:ligatures w14:val="none"/>
        </w:rPr>
        <w:t xml:space="preserve">      </w:t>
      </w:r>
      <w:r w:rsidRPr="00B34CEC">
        <w:rPr>
          <w:color w:val="000000" w:themeColor="text1"/>
          <w:kern w:val="0"/>
          <w14:ligatures w14:val="none"/>
        </w:rPr>
        <w:t>Email from new Landlord at George and Dragon re Phone Box decorations with flowers</w:t>
      </w:r>
    </w:p>
    <w:p w14:paraId="7683BCF1" w14:textId="152DB9D6" w:rsidR="00B34CEC" w:rsidRPr="00B34CEC" w:rsidRDefault="00B34CEC" w:rsidP="00B34CEC">
      <w:pPr>
        <w:spacing w:after="5" w:line="250" w:lineRule="auto"/>
        <w:ind w:left="0" w:firstLine="0"/>
        <w:jc w:val="left"/>
        <w:rPr>
          <w:color w:val="000000" w:themeColor="text1"/>
          <w:kern w:val="0"/>
          <w14:ligatures w14:val="none"/>
        </w:rPr>
      </w:pPr>
      <w:r w:rsidRPr="005454FD">
        <w:rPr>
          <w:color w:val="000000" w:themeColor="text1"/>
          <w:kern w:val="0"/>
          <w14:ligatures w14:val="none"/>
        </w:rPr>
        <w:t xml:space="preserve">      </w:t>
      </w:r>
      <w:r w:rsidRPr="00B34CEC">
        <w:rPr>
          <w:color w:val="000000" w:themeColor="text1"/>
          <w:kern w:val="0"/>
          <w14:ligatures w14:val="none"/>
        </w:rPr>
        <w:t>Email from DCC re Devon Community Resilience Forum 2025</w:t>
      </w:r>
    </w:p>
    <w:p w14:paraId="36F4524D" w14:textId="43DFB4D2" w:rsidR="00B34CEC" w:rsidRPr="00B34CEC" w:rsidRDefault="00B34CEC" w:rsidP="00B34CEC">
      <w:pPr>
        <w:spacing w:after="5" w:line="250" w:lineRule="auto"/>
        <w:ind w:left="0" w:firstLine="0"/>
        <w:jc w:val="left"/>
        <w:rPr>
          <w:color w:val="000000" w:themeColor="text1"/>
          <w:kern w:val="0"/>
          <w14:ligatures w14:val="none"/>
        </w:rPr>
      </w:pPr>
      <w:r w:rsidRPr="005454FD">
        <w:rPr>
          <w:color w:val="000000" w:themeColor="text1"/>
          <w:kern w:val="0"/>
          <w14:ligatures w14:val="none"/>
        </w:rPr>
        <w:t xml:space="preserve">      </w:t>
      </w:r>
      <w:r w:rsidRPr="00B34CEC">
        <w:rPr>
          <w:color w:val="000000" w:themeColor="text1"/>
          <w:kern w:val="0"/>
          <w14:ligatures w14:val="none"/>
        </w:rPr>
        <w:t>Email from EDDC re changes in planning application charges</w:t>
      </w:r>
    </w:p>
    <w:p w14:paraId="560636CD" w14:textId="4857EB47" w:rsidR="00B34CEC" w:rsidRPr="00B34CEC" w:rsidRDefault="00B34CEC" w:rsidP="00B34CEC">
      <w:pPr>
        <w:spacing w:after="5" w:line="250" w:lineRule="auto"/>
        <w:ind w:left="0" w:firstLine="0"/>
        <w:jc w:val="left"/>
        <w:rPr>
          <w:color w:val="000000" w:themeColor="text1"/>
          <w:kern w:val="0"/>
          <w14:ligatures w14:val="none"/>
        </w:rPr>
      </w:pPr>
      <w:r w:rsidRPr="005454FD">
        <w:rPr>
          <w:color w:val="000000" w:themeColor="text1"/>
          <w:kern w:val="0"/>
          <w14:ligatures w14:val="none"/>
        </w:rPr>
        <w:t xml:space="preserve">      </w:t>
      </w:r>
      <w:r w:rsidRPr="00B34CEC">
        <w:rPr>
          <w:color w:val="000000" w:themeColor="text1"/>
          <w:kern w:val="0"/>
          <w14:ligatures w14:val="none"/>
        </w:rPr>
        <w:t>DALC Bulletins</w:t>
      </w:r>
    </w:p>
    <w:p w14:paraId="477146B7" w14:textId="5F57CEBD" w:rsidR="00B34CEC" w:rsidRPr="00B34CEC" w:rsidRDefault="00B34CEC" w:rsidP="00B34CEC">
      <w:pPr>
        <w:spacing w:after="5" w:line="250" w:lineRule="auto"/>
        <w:ind w:left="0" w:firstLine="0"/>
        <w:jc w:val="left"/>
        <w:rPr>
          <w:color w:val="000000" w:themeColor="text1"/>
          <w:kern w:val="0"/>
          <w14:ligatures w14:val="none"/>
        </w:rPr>
      </w:pPr>
      <w:r w:rsidRPr="005454FD">
        <w:rPr>
          <w:color w:val="000000" w:themeColor="text1"/>
          <w:kern w:val="0"/>
          <w14:ligatures w14:val="none"/>
        </w:rPr>
        <w:t xml:space="preserve">      </w:t>
      </w:r>
      <w:r w:rsidRPr="00B34CEC">
        <w:rPr>
          <w:color w:val="000000" w:themeColor="text1"/>
          <w:kern w:val="0"/>
          <w14:ligatures w14:val="none"/>
        </w:rPr>
        <w:t>Email from EDDC with Local Authority Bulletin</w:t>
      </w:r>
    </w:p>
    <w:p w14:paraId="5FB2B810" w14:textId="249C7E0E" w:rsidR="00B34CEC" w:rsidRPr="00B34CEC" w:rsidRDefault="00B34CEC" w:rsidP="00B34CEC">
      <w:pPr>
        <w:spacing w:after="5" w:line="250" w:lineRule="auto"/>
        <w:ind w:left="0" w:firstLine="0"/>
        <w:jc w:val="left"/>
        <w:rPr>
          <w:color w:val="000000" w:themeColor="text1"/>
          <w:kern w:val="0"/>
          <w14:ligatures w14:val="none"/>
        </w:rPr>
      </w:pPr>
      <w:r w:rsidRPr="005454FD">
        <w:rPr>
          <w:color w:val="000000" w:themeColor="text1"/>
          <w:kern w:val="0"/>
          <w14:ligatures w14:val="none"/>
        </w:rPr>
        <w:t xml:space="preserve">      </w:t>
      </w:r>
      <w:r w:rsidRPr="00B34CEC">
        <w:rPr>
          <w:color w:val="000000" w:themeColor="text1"/>
          <w:kern w:val="0"/>
          <w14:ligatures w14:val="none"/>
        </w:rPr>
        <w:t>Email from EDDC with Residents Update</w:t>
      </w:r>
    </w:p>
    <w:p w14:paraId="664C38FE" w14:textId="51E81D34" w:rsidR="00B34CEC" w:rsidRPr="00B34CEC" w:rsidRDefault="006D413F" w:rsidP="00B34CEC">
      <w:pPr>
        <w:spacing w:after="5" w:line="250" w:lineRule="auto"/>
        <w:ind w:left="0" w:firstLine="0"/>
        <w:jc w:val="left"/>
        <w:rPr>
          <w:color w:val="000000" w:themeColor="text1"/>
          <w:kern w:val="0"/>
          <w14:ligatures w14:val="none"/>
        </w:rPr>
      </w:pPr>
      <w:r w:rsidRPr="005454FD">
        <w:rPr>
          <w:color w:val="000000" w:themeColor="text1"/>
          <w:kern w:val="0"/>
          <w14:ligatures w14:val="none"/>
        </w:rPr>
        <w:t xml:space="preserve">      </w:t>
      </w:r>
      <w:r w:rsidR="00B34CEC" w:rsidRPr="00B34CEC">
        <w:rPr>
          <w:color w:val="000000" w:themeColor="text1"/>
          <w:kern w:val="0"/>
          <w14:ligatures w14:val="none"/>
        </w:rPr>
        <w:t>Email re Fire Service Consultation</w:t>
      </w:r>
    </w:p>
    <w:p w14:paraId="10B8006E" w14:textId="77777777" w:rsidR="006D413F" w:rsidRPr="005454FD" w:rsidRDefault="006D413F" w:rsidP="006D413F">
      <w:pPr>
        <w:spacing w:after="5" w:line="250" w:lineRule="auto"/>
        <w:ind w:firstLine="0"/>
        <w:jc w:val="left"/>
        <w:rPr>
          <w:color w:val="000000" w:themeColor="text1"/>
          <w:kern w:val="0"/>
          <w14:ligatures w14:val="none"/>
        </w:rPr>
      </w:pPr>
      <w:r w:rsidRPr="005454FD">
        <w:rPr>
          <w:color w:val="000000" w:themeColor="text1"/>
          <w:kern w:val="0"/>
          <w14:ligatures w14:val="none"/>
        </w:rPr>
        <w:t xml:space="preserve">      </w:t>
      </w:r>
      <w:r w:rsidR="00B34CEC" w:rsidRPr="00B34CEC">
        <w:rPr>
          <w:color w:val="000000" w:themeColor="text1"/>
          <w:kern w:val="0"/>
          <w14:ligatures w14:val="none"/>
        </w:rPr>
        <w:t xml:space="preserve">Email from David Wheland re Axe Valley Community Resilience Public Drop in at </w:t>
      </w:r>
    </w:p>
    <w:p w14:paraId="153359CB" w14:textId="3D4810C4" w:rsidR="00B34CEC" w:rsidRPr="00B34CEC" w:rsidRDefault="006D413F" w:rsidP="006D413F">
      <w:pPr>
        <w:spacing w:after="5" w:line="250" w:lineRule="auto"/>
        <w:ind w:firstLine="0"/>
        <w:jc w:val="left"/>
        <w:rPr>
          <w:color w:val="000000" w:themeColor="text1"/>
          <w:kern w:val="0"/>
          <w14:ligatures w14:val="none"/>
        </w:rPr>
      </w:pPr>
      <w:r w:rsidRPr="005454FD">
        <w:rPr>
          <w:color w:val="000000" w:themeColor="text1"/>
          <w:kern w:val="0"/>
          <w14:ligatures w14:val="none"/>
        </w:rPr>
        <w:t xml:space="preserve">       </w:t>
      </w:r>
      <w:r w:rsidR="00B34CEC" w:rsidRPr="00B34CEC">
        <w:rPr>
          <w:color w:val="000000" w:themeColor="text1"/>
          <w:kern w:val="0"/>
          <w14:ligatures w14:val="none"/>
        </w:rPr>
        <w:t>Axminster Guildhall</w:t>
      </w:r>
    </w:p>
    <w:p w14:paraId="6419F5F1" w14:textId="77777777" w:rsidR="008D7556" w:rsidRDefault="008D7556" w:rsidP="005208E3">
      <w:pPr>
        <w:spacing w:after="5" w:line="250" w:lineRule="auto"/>
        <w:jc w:val="left"/>
        <w:rPr>
          <w:color w:val="000000" w:themeColor="text1"/>
          <w:kern w:val="0"/>
          <w14:ligatures w14:val="none"/>
        </w:rPr>
      </w:pPr>
    </w:p>
    <w:p w14:paraId="4FCD3F23" w14:textId="56E0BFD0" w:rsidR="008D7556" w:rsidRPr="006D413F" w:rsidRDefault="008D7556" w:rsidP="005208E3">
      <w:pPr>
        <w:spacing w:after="5" w:line="250" w:lineRule="auto"/>
        <w:jc w:val="left"/>
        <w:rPr>
          <w:color w:val="000000" w:themeColor="text1"/>
          <w:kern w:val="0"/>
          <w14:ligatures w14:val="none"/>
        </w:rPr>
      </w:pPr>
      <w:r>
        <w:rPr>
          <w:b/>
          <w:bCs/>
          <w:color w:val="000000" w:themeColor="text1"/>
          <w:kern w:val="0"/>
          <w14:ligatures w14:val="none"/>
        </w:rPr>
        <w:t xml:space="preserve">7.    </w:t>
      </w:r>
      <w:r w:rsidRPr="008D7556">
        <w:rPr>
          <w:b/>
          <w:bCs/>
          <w:color w:val="000000" w:themeColor="text1"/>
          <w:kern w:val="0"/>
          <w14:ligatures w14:val="none"/>
        </w:rPr>
        <w:t>Co-Option of Councillor to replace Sam Piper</w:t>
      </w:r>
      <w:r w:rsidR="006D413F">
        <w:rPr>
          <w:b/>
          <w:bCs/>
          <w:color w:val="000000" w:themeColor="text1"/>
          <w:kern w:val="0"/>
          <w14:ligatures w14:val="none"/>
        </w:rPr>
        <w:t xml:space="preserve"> – </w:t>
      </w:r>
    </w:p>
    <w:p w14:paraId="4D631105" w14:textId="77777777" w:rsidR="00FD4401" w:rsidRPr="008D7556" w:rsidRDefault="00FD4401" w:rsidP="005208E3">
      <w:pPr>
        <w:spacing w:after="5" w:line="250" w:lineRule="auto"/>
        <w:jc w:val="left"/>
        <w:rPr>
          <w:color w:val="000000" w:themeColor="text1"/>
          <w:kern w:val="0"/>
          <w14:ligatures w14:val="none"/>
        </w:rPr>
      </w:pPr>
    </w:p>
    <w:p w14:paraId="643ECE42" w14:textId="7E770AEA" w:rsidR="006D413F" w:rsidRDefault="008D7556" w:rsidP="006D413F">
      <w:r>
        <w:rPr>
          <w:b/>
          <w:bCs/>
        </w:rPr>
        <w:t xml:space="preserve">        </w:t>
      </w:r>
      <w:r w:rsidR="00611EB0">
        <w:t xml:space="preserve">To date no applications were received for this position.  </w:t>
      </w:r>
    </w:p>
    <w:p w14:paraId="52272B08" w14:textId="072B6B07" w:rsidR="00AB2AC7" w:rsidRDefault="00611EB0" w:rsidP="00C0619D">
      <w:r>
        <w:t>.</w:t>
      </w:r>
    </w:p>
    <w:p w14:paraId="1EAB571A" w14:textId="77777777" w:rsidR="008D7556" w:rsidRPr="008D7556" w:rsidRDefault="008D7556" w:rsidP="00C0619D"/>
    <w:p w14:paraId="5310DE8C" w14:textId="01DCC13A" w:rsidR="00461AC2" w:rsidRDefault="008D7556" w:rsidP="00830A9E">
      <w:pPr>
        <w:rPr>
          <w:b/>
          <w:bCs/>
        </w:rPr>
      </w:pPr>
      <w:r>
        <w:rPr>
          <w:b/>
          <w:bCs/>
        </w:rPr>
        <w:t>8</w:t>
      </w:r>
      <w:r w:rsidR="00D131A2">
        <w:rPr>
          <w:b/>
          <w:bCs/>
        </w:rPr>
        <w:t>.</w:t>
      </w:r>
      <w:r w:rsidR="00830A9E">
        <w:rPr>
          <w:b/>
          <w:bCs/>
        </w:rPr>
        <w:t xml:space="preserve">  </w:t>
      </w:r>
      <w:r w:rsidR="00C0619D" w:rsidRPr="00D131A2">
        <w:rPr>
          <w:b/>
          <w:bCs/>
        </w:rPr>
        <w:t>Finance -Clerk to Report</w:t>
      </w:r>
    </w:p>
    <w:p w14:paraId="09332BEE" w14:textId="77777777" w:rsidR="00FD4401" w:rsidRPr="00D131A2" w:rsidRDefault="00FD4401" w:rsidP="00830A9E">
      <w:pPr>
        <w:rPr>
          <w:b/>
          <w:bCs/>
        </w:rPr>
      </w:pPr>
    </w:p>
    <w:p w14:paraId="620D782E" w14:textId="5E92FEC2" w:rsidR="005208E3" w:rsidRDefault="00EB3763" w:rsidP="009631D5">
      <w:pPr>
        <w:ind w:left="420" w:firstLine="0"/>
        <w:rPr>
          <w:color w:val="auto"/>
          <w:kern w:val="0"/>
          <w14:ligatures w14:val="none"/>
        </w:rPr>
      </w:pPr>
      <w:r>
        <w:rPr>
          <w:color w:val="auto"/>
          <w:kern w:val="0"/>
          <w14:ligatures w14:val="none"/>
        </w:rPr>
        <w:t>T</w:t>
      </w:r>
      <w:r w:rsidR="005208E3" w:rsidRPr="00EB3763">
        <w:rPr>
          <w:color w:val="auto"/>
          <w:kern w:val="0"/>
          <w14:ligatures w14:val="none"/>
        </w:rPr>
        <w:t>he up to</w:t>
      </w:r>
      <w:r>
        <w:rPr>
          <w:color w:val="auto"/>
          <w:kern w:val="0"/>
          <w14:ligatures w14:val="none"/>
        </w:rPr>
        <w:t>-</w:t>
      </w:r>
      <w:r w:rsidR="005208E3" w:rsidRPr="00EB3763">
        <w:rPr>
          <w:color w:val="auto"/>
          <w:kern w:val="0"/>
          <w14:ligatures w14:val="none"/>
        </w:rPr>
        <w:t>date accounts</w:t>
      </w:r>
      <w:r>
        <w:rPr>
          <w:color w:val="auto"/>
          <w:kern w:val="0"/>
          <w14:ligatures w14:val="none"/>
        </w:rPr>
        <w:t xml:space="preserve"> had been circulated.</w:t>
      </w:r>
      <w:r w:rsidR="005208E3" w:rsidRPr="00EB3763">
        <w:rPr>
          <w:color w:val="auto"/>
          <w:kern w:val="0"/>
          <w14:ligatures w14:val="none"/>
        </w:rPr>
        <w:t xml:space="preserve">  </w:t>
      </w:r>
      <w:r w:rsidR="009631D5">
        <w:rPr>
          <w:color w:val="auto"/>
          <w:kern w:val="0"/>
          <w14:ligatures w14:val="none"/>
        </w:rPr>
        <w:t>Follo</w:t>
      </w:r>
      <w:r w:rsidR="005208E3" w:rsidRPr="00EB3763">
        <w:rPr>
          <w:color w:val="auto"/>
          <w:kern w:val="0"/>
          <w14:ligatures w14:val="none"/>
        </w:rPr>
        <w:t xml:space="preserve">wing payment of </w:t>
      </w:r>
      <w:r w:rsidR="005208E3" w:rsidRPr="005208E3">
        <w:rPr>
          <w:color w:val="auto"/>
          <w:kern w:val="0"/>
          <w14:ligatures w14:val="none"/>
        </w:rPr>
        <w:t>the approved accounts at last mo</w:t>
      </w:r>
      <w:r w:rsidR="009631D5">
        <w:rPr>
          <w:color w:val="auto"/>
          <w:kern w:val="0"/>
          <w14:ligatures w14:val="none"/>
        </w:rPr>
        <w:t>n</w:t>
      </w:r>
      <w:r w:rsidR="005208E3" w:rsidRPr="005208E3">
        <w:rPr>
          <w:color w:val="auto"/>
          <w:kern w:val="0"/>
          <w14:ligatures w14:val="none"/>
        </w:rPr>
        <w:t xml:space="preserve">th’s meeting, </w:t>
      </w:r>
      <w:r>
        <w:rPr>
          <w:color w:val="auto"/>
          <w:kern w:val="0"/>
          <w14:ligatures w14:val="none"/>
        </w:rPr>
        <w:t>there is</w:t>
      </w:r>
      <w:r w:rsidR="005208E3" w:rsidRPr="005208E3">
        <w:rPr>
          <w:color w:val="auto"/>
          <w:kern w:val="0"/>
          <w14:ligatures w14:val="none"/>
        </w:rPr>
        <w:t xml:space="preserve"> a balance in hand of £</w:t>
      </w:r>
      <w:r w:rsidR="006D413F">
        <w:rPr>
          <w:color w:val="auto"/>
          <w:kern w:val="0"/>
          <w14:ligatures w14:val="none"/>
        </w:rPr>
        <w:t>2928.31</w:t>
      </w:r>
      <w:r w:rsidR="009631D5">
        <w:rPr>
          <w:color w:val="auto"/>
          <w:kern w:val="0"/>
          <w14:ligatures w14:val="none"/>
        </w:rPr>
        <w:t xml:space="preserve"> in the Treasurer’s Account </w:t>
      </w:r>
      <w:r w:rsidR="00B17158">
        <w:rPr>
          <w:color w:val="auto"/>
          <w:kern w:val="0"/>
          <w14:ligatures w14:val="none"/>
        </w:rPr>
        <w:t>and in the CIL account of £19</w:t>
      </w:r>
      <w:r w:rsidR="009631D5">
        <w:rPr>
          <w:color w:val="auto"/>
          <w:kern w:val="0"/>
          <w14:ligatures w14:val="none"/>
        </w:rPr>
        <w:t>73</w:t>
      </w:r>
      <w:r w:rsidR="006D413F">
        <w:rPr>
          <w:color w:val="auto"/>
          <w:kern w:val="0"/>
          <w14:ligatures w14:val="none"/>
        </w:rPr>
        <w:t>.44</w:t>
      </w:r>
      <w:r w:rsidR="00F55784">
        <w:rPr>
          <w:color w:val="auto"/>
          <w:kern w:val="0"/>
          <w14:ligatures w14:val="none"/>
        </w:rPr>
        <w:t>.</w:t>
      </w:r>
      <w:r w:rsidR="00B17158">
        <w:rPr>
          <w:color w:val="auto"/>
          <w:kern w:val="0"/>
          <w14:ligatures w14:val="none"/>
        </w:rPr>
        <w:t xml:space="preserve">  Accounts due are for the hire of</w:t>
      </w:r>
      <w:r w:rsidR="009631D5">
        <w:rPr>
          <w:color w:val="auto"/>
          <w:kern w:val="0"/>
          <w14:ligatures w14:val="none"/>
        </w:rPr>
        <w:t xml:space="preserve"> </w:t>
      </w:r>
      <w:r w:rsidR="00B17158">
        <w:rPr>
          <w:color w:val="auto"/>
          <w:kern w:val="0"/>
          <w14:ligatures w14:val="none"/>
        </w:rPr>
        <w:t>the Village Hall of £1</w:t>
      </w:r>
      <w:r w:rsidR="00F55784">
        <w:rPr>
          <w:color w:val="auto"/>
          <w:kern w:val="0"/>
          <w14:ligatures w14:val="none"/>
        </w:rPr>
        <w:t xml:space="preserve">8, </w:t>
      </w:r>
      <w:r w:rsidR="006D413F">
        <w:rPr>
          <w:color w:val="auto"/>
          <w:kern w:val="0"/>
          <w14:ligatures w14:val="none"/>
        </w:rPr>
        <w:t>Repayment to Cllr Bowen for Unlimited Web Hosting £59.88, plus £375.83 being</w:t>
      </w:r>
      <w:r w:rsidR="00E26580">
        <w:rPr>
          <w:color w:val="auto"/>
          <w:kern w:val="0"/>
          <w14:ligatures w14:val="none"/>
        </w:rPr>
        <w:t xml:space="preserve"> the Clerk’s</w:t>
      </w:r>
      <w:r w:rsidR="00F55784">
        <w:rPr>
          <w:color w:val="auto"/>
          <w:kern w:val="0"/>
          <w14:ligatures w14:val="none"/>
        </w:rPr>
        <w:t xml:space="preserve"> </w:t>
      </w:r>
      <w:r w:rsidR="00E26580">
        <w:rPr>
          <w:color w:val="auto"/>
          <w:kern w:val="0"/>
          <w14:ligatures w14:val="none"/>
        </w:rPr>
        <w:t>salary.</w:t>
      </w:r>
    </w:p>
    <w:p w14:paraId="392CDDF7" w14:textId="27E0942D" w:rsidR="006D413F" w:rsidRDefault="006D413F" w:rsidP="009631D5">
      <w:pPr>
        <w:ind w:left="420" w:firstLine="0"/>
        <w:rPr>
          <w:color w:val="auto"/>
          <w:kern w:val="0"/>
          <w14:ligatures w14:val="none"/>
        </w:rPr>
      </w:pPr>
      <w:r>
        <w:rPr>
          <w:color w:val="auto"/>
          <w:kern w:val="0"/>
          <w14:ligatures w14:val="none"/>
        </w:rPr>
        <w:t xml:space="preserve">The latest Bank Statement from Lloyds Bank had changed the type of account from ‘Treasurers Account’ to ‘Community Account’ and the Clerk was requested to ascertain the reasons for this. </w:t>
      </w:r>
    </w:p>
    <w:p w14:paraId="5E980A3A" w14:textId="734FC498" w:rsidR="00EB3763" w:rsidRDefault="00830A9E" w:rsidP="009631D5">
      <w:pPr>
        <w:spacing w:after="5" w:line="250" w:lineRule="auto"/>
        <w:jc w:val="left"/>
        <w:rPr>
          <w:b/>
          <w:bCs/>
          <w:color w:val="auto"/>
          <w:kern w:val="0"/>
          <w14:ligatures w14:val="none"/>
        </w:rPr>
      </w:pPr>
      <w:r>
        <w:rPr>
          <w:color w:val="auto"/>
          <w:kern w:val="0"/>
          <w14:ligatures w14:val="none"/>
        </w:rPr>
        <w:t xml:space="preserve">        </w:t>
      </w:r>
      <w:r w:rsidR="007A4A9D">
        <w:rPr>
          <w:b/>
          <w:bCs/>
          <w:color w:val="auto"/>
          <w:kern w:val="0"/>
          <w14:ligatures w14:val="none"/>
        </w:rPr>
        <w:t>Unanimous Vote on acceptance of the account</w:t>
      </w:r>
      <w:r w:rsidR="00834CAC">
        <w:rPr>
          <w:b/>
          <w:bCs/>
          <w:color w:val="auto"/>
          <w:kern w:val="0"/>
          <w14:ligatures w14:val="none"/>
        </w:rPr>
        <w:t>s</w:t>
      </w:r>
      <w:r w:rsidR="007A4A9D">
        <w:rPr>
          <w:b/>
          <w:bCs/>
          <w:color w:val="auto"/>
          <w:kern w:val="0"/>
          <w14:ligatures w14:val="none"/>
        </w:rPr>
        <w:t xml:space="preserve"> and settlement of the </w:t>
      </w:r>
      <w:r w:rsidR="00AB2AC7">
        <w:rPr>
          <w:b/>
          <w:bCs/>
          <w:color w:val="auto"/>
          <w:kern w:val="0"/>
          <w14:ligatures w14:val="none"/>
        </w:rPr>
        <w:t xml:space="preserve">said </w:t>
      </w:r>
      <w:r w:rsidR="004C5DC2">
        <w:rPr>
          <w:b/>
          <w:bCs/>
          <w:color w:val="auto"/>
          <w:kern w:val="0"/>
          <w14:ligatures w14:val="none"/>
        </w:rPr>
        <w:t>accounts.</w:t>
      </w:r>
    </w:p>
    <w:p w14:paraId="49D79C97" w14:textId="71BB3C3F" w:rsidR="00F55784" w:rsidRPr="00F55784" w:rsidRDefault="00F55784" w:rsidP="004C5DC2">
      <w:pPr>
        <w:spacing w:after="5" w:line="250" w:lineRule="auto"/>
        <w:ind w:left="30" w:firstLine="10"/>
        <w:jc w:val="left"/>
        <w:rPr>
          <w:color w:val="auto"/>
          <w:kern w:val="0"/>
          <w14:ligatures w14:val="none"/>
        </w:rPr>
      </w:pPr>
      <w:r>
        <w:rPr>
          <w:b/>
          <w:bCs/>
          <w:color w:val="auto"/>
          <w:kern w:val="0"/>
          <w14:ligatures w14:val="none"/>
        </w:rPr>
        <w:t xml:space="preserve">       </w:t>
      </w:r>
      <w:r>
        <w:rPr>
          <w:color w:val="auto"/>
          <w:kern w:val="0"/>
          <w14:ligatures w14:val="none"/>
        </w:rPr>
        <w:t xml:space="preserve">       </w:t>
      </w:r>
    </w:p>
    <w:p w14:paraId="012AD6EC" w14:textId="77777777" w:rsidR="009B2C0C" w:rsidRDefault="008D7556" w:rsidP="00F55784">
      <w:pPr>
        <w:spacing w:after="5" w:line="250" w:lineRule="auto"/>
        <w:ind w:left="30" w:firstLine="10"/>
        <w:jc w:val="left"/>
        <w:rPr>
          <w:color w:val="auto"/>
          <w:kern w:val="0"/>
          <w14:ligatures w14:val="none"/>
        </w:rPr>
      </w:pPr>
      <w:r>
        <w:rPr>
          <w:b/>
          <w:bCs/>
          <w:color w:val="auto"/>
          <w:kern w:val="0"/>
          <w14:ligatures w14:val="none"/>
        </w:rPr>
        <w:t>9</w:t>
      </w:r>
      <w:r w:rsidR="00EB3763">
        <w:rPr>
          <w:b/>
          <w:bCs/>
          <w:color w:val="auto"/>
          <w:kern w:val="0"/>
          <w14:ligatures w14:val="none"/>
        </w:rPr>
        <w:t xml:space="preserve">.    </w:t>
      </w:r>
      <w:r w:rsidR="009631D5">
        <w:rPr>
          <w:b/>
          <w:bCs/>
          <w:color w:val="auto"/>
          <w:kern w:val="0"/>
          <w14:ligatures w14:val="none"/>
        </w:rPr>
        <w:t>Update on Footpath</w:t>
      </w:r>
      <w:r w:rsidR="006039CA">
        <w:rPr>
          <w:color w:val="auto"/>
          <w:kern w:val="0"/>
          <w14:ligatures w14:val="none"/>
        </w:rPr>
        <w:t xml:space="preserve">      </w:t>
      </w:r>
    </w:p>
    <w:p w14:paraId="54DBE354" w14:textId="77777777" w:rsidR="009B2C0C" w:rsidRDefault="009B2C0C" w:rsidP="00F55784">
      <w:pPr>
        <w:spacing w:after="5" w:line="250" w:lineRule="auto"/>
        <w:ind w:left="30" w:firstLine="10"/>
        <w:jc w:val="left"/>
        <w:rPr>
          <w:color w:val="auto"/>
          <w:kern w:val="0"/>
          <w14:ligatures w14:val="none"/>
        </w:rPr>
      </w:pPr>
    </w:p>
    <w:p w14:paraId="49E0F913" w14:textId="59E2EE11" w:rsidR="0040036D" w:rsidRDefault="00142895" w:rsidP="009B2C0C">
      <w:pPr>
        <w:spacing w:after="5" w:line="250" w:lineRule="auto"/>
        <w:ind w:left="475" w:firstLine="0"/>
        <w:jc w:val="left"/>
        <w:rPr>
          <w:color w:val="auto"/>
          <w:kern w:val="0"/>
          <w14:ligatures w14:val="none"/>
        </w:rPr>
      </w:pPr>
      <w:r>
        <w:rPr>
          <w:color w:val="auto"/>
          <w:kern w:val="0"/>
          <w14:ligatures w14:val="none"/>
        </w:rPr>
        <w:t xml:space="preserve">Cllr Bowen enquired whether there was any progress with the repayment requested for the footpath. Cllr Marks had heard nothing regarding the </w:t>
      </w:r>
      <w:r w:rsidR="002A5909">
        <w:rPr>
          <w:color w:val="auto"/>
          <w:kern w:val="0"/>
          <w14:ligatures w14:val="none"/>
        </w:rPr>
        <w:t xml:space="preserve">footpath </w:t>
      </w:r>
      <w:r>
        <w:rPr>
          <w:color w:val="auto"/>
          <w:kern w:val="0"/>
          <w14:ligatures w14:val="none"/>
        </w:rPr>
        <w:t>claim for £350</w:t>
      </w:r>
      <w:r w:rsidR="002A5909">
        <w:rPr>
          <w:color w:val="auto"/>
          <w:kern w:val="0"/>
          <w14:ligatures w14:val="none"/>
        </w:rPr>
        <w:t>.</w:t>
      </w:r>
      <w:r>
        <w:rPr>
          <w:color w:val="auto"/>
          <w:kern w:val="0"/>
          <w14:ligatures w14:val="none"/>
        </w:rPr>
        <w:t xml:space="preserve"> The Clerk confirmed she had also telephoned East Devon District Council and </w:t>
      </w:r>
      <w:r w:rsidR="002A5909">
        <w:rPr>
          <w:color w:val="auto"/>
          <w:kern w:val="0"/>
          <w14:ligatures w14:val="none"/>
        </w:rPr>
        <w:t xml:space="preserve">received </w:t>
      </w:r>
      <w:r>
        <w:rPr>
          <w:color w:val="auto"/>
          <w:kern w:val="0"/>
          <w14:ligatures w14:val="none"/>
        </w:rPr>
        <w:t xml:space="preserve">no response to her query on this.  Cllr Marks also reported that he had not heard regarding obtaining a quote for the 250 stones chipping. </w:t>
      </w:r>
      <w:r w:rsidR="009B2C0C">
        <w:rPr>
          <w:color w:val="auto"/>
          <w:kern w:val="0"/>
          <w14:ligatures w14:val="none"/>
        </w:rPr>
        <w:t xml:space="preserve"> </w:t>
      </w:r>
    </w:p>
    <w:p w14:paraId="1870E133" w14:textId="77777777" w:rsidR="00D131A2" w:rsidRDefault="00D131A2" w:rsidP="00F55784">
      <w:pPr>
        <w:spacing w:after="5" w:line="250" w:lineRule="auto"/>
        <w:ind w:left="30" w:firstLine="10"/>
        <w:jc w:val="left"/>
        <w:rPr>
          <w:color w:val="auto"/>
          <w:kern w:val="0"/>
          <w14:ligatures w14:val="none"/>
        </w:rPr>
      </w:pPr>
    </w:p>
    <w:p w14:paraId="11C2D119" w14:textId="073C1F8B" w:rsidR="00FD4401" w:rsidRDefault="008D7556" w:rsidP="009B2C0C">
      <w:pPr>
        <w:spacing w:after="5" w:line="250" w:lineRule="auto"/>
        <w:ind w:left="30" w:firstLine="10"/>
        <w:jc w:val="left"/>
        <w:rPr>
          <w:b/>
          <w:bCs/>
          <w:color w:val="auto"/>
          <w:kern w:val="0"/>
          <w14:ligatures w14:val="none"/>
        </w:rPr>
      </w:pPr>
      <w:r>
        <w:rPr>
          <w:b/>
          <w:bCs/>
          <w:color w:val="auto"/>
          <w:kern w:val="0"/>
          <w14:ligatures w14:val="none"/>
        </w:rPr>
        <w:t xml:space="preserve">10. </w:t>
      </w:r>
      <w:r w:rsidR="00142895">
        <w:rPr>
          <w:b/>
          <w:bCs/>
          <w:color w:val="auto"/>
          <w:kern w:val="0"/>
          <w14:ligatures w14:val="none"/>
        </w:rPr>
        <w:t>New Open Space: Fencing &amp; Footpath Diversion</w:t>
      </w:r>
    </w:p>
    <w:p w14:paraId="251F45FF" w14:textId="77777777" w:rsidR="00142895" w:rsidRDefault="00142895" w:rsidP="009B2C0C">
      <w:pPr>
        <w:spacing w:after="5" w:line="250" w:lineRule="auto"/>
        <w:ind w:left="30" w:firstLine="10"/>
        <w:jc w:val="left"/>
        <w:rPr>
          <w:b/>
          <w:bCs/>
          <w:color w:val="auto"/>
          <w:kern w:val="0"/>
          <w14:ligatures w14:val="none"/>
        </w:rPr>
      </w:pPr>
    </w:p>
    <w:p w14:paraId="6E4CBC95" w14:textId="44F1A4E4" w:rsidR="005454FD" w:rsidRDefault="00142895" w:rsidP="005454FD">
      <w:pPr>
        <w:spacing w:after="5" w:line="250" w:lineRule="auto"/>
        <w:ind w:left="370" w:firstLine="0"/>
        <w:jc w:val="left"/>
        <w:rPr>
          <w:color w:val="auto"/>
          <w:kern w:val="0"/>
          <w14:ligatures w14:val="none"/>
        </w:rPr>
      </w:pPr>
      <w:r>
        <w:rPr>
          <w:color w:val="auto"/>
          <w:kern w:val="0"/>
          <w14:ligatures w14:val="none"/>
        </w:rPr>
        <w:t>Cllr Bowen confirmed he had arranged a meeting with a firm in the following week.  He assumed the grass would be cut – but that is not completed yet – Cllr Bragg confirmed this would be carried out</w:t>
      </w:r>
      <w:r w:rsidR="002A5909">
        <w:rPr>
          <w:color w:val="auto"/>
          <w:kern w:val="0"/>
          <w14:ligatures w14:val="none"/>
        </w:rPr>
        <w:t xml:space="preserve"> shortly</w:t>
      </w:r>
      <w:r>
        <w:rPr>
          <w:color w:val="auto"/>
          <w:kern w:val="0"/>
          <w14:ligatures w14:val="none"/>
        </w:rPr>
        <w:t xml:space="preserve">.  Cllr Bowen confirmed that </w:t>
      </w:r>
      <w:r w:rsidR="002A5909">
        <w:rPr>
          <w:color w:val="auto"/>
          <w:kern w:val="0"/>
          <w14:ligatures w14:val="none"/>
        </w:rPr>
        <w:t xml:space="preserve">he and </w:t>
      </w:r>
      <w:r>
        <w:rPr>
          <w:color w:val="auto"/>
          <w:kern w:val="0"/>
          <w14:ligatures w14:val="none"/>
        </w:rPr>
        <w:t xml:space="preserve">Cllr Bragg would be present at the meeting, and said the materials would need to be stored close by.  Cllr Bragg confirmed he could arrange this.  </w:t>
      </w:r>
    </w:p>
    <w:p w14:paraId="474DB9B5" w14:textId="71FBE4A3" w:rsidR="00142895" w:rsidRPr="00142895" w:rsidRDefault="005454FD" w:rsidP="005454FD">
      <w:pPr>
        <w:spacing w:after="5" w:line="250" w:lineRule="auto"/>
        <w:ind w:left="370" w:firstLine="0"/>
        <w:jc w:val="left"/>
        <w:rPr>
          <w:color w:val="auto"/>
          <w:kern w:val="0"/>
          <w14:ligatures w14:val="none"/>
        </w:rPr>
      </w:pPr>
      <w:r>
        <w:rPr>
          <w:color w:val="auto"/>
          <w:kern w:val="0"/>
          <w14:ligatures w14:val="none"/>
        </w:rPr>
        <w:t xml:space="preserve">Cllr Manser confirmed that following the collapse of </w:t>
      </w:r>
      <w:proofErr w:type="spellStart"/>
      <w:r>
        <w:rPr>
          <w:color w:val="auto"/>
          <w:kern w:val="0"/>
          <w14:ligatures w14:val="none"/>
        </w:rPr>
        <w:t>Burringtons</w:t>
      </w:r>
      <w:proofErr w:type="spellEnd"/>
      <w:r>
        <w:rPr>
          <w:color w:val="auto"/>
          <w:kern w:val="0"/>
          <w14:ligatures w14:val="none"/>
        </w:rPr>
        <w:t xml:space="preserve"> (Clyst St George) the Crown now owned the land from the Receivership.  </w:t>
      </w:r>
      <w:r w:rsidR="00142895">
        <w:rPr>
          <w:color w:val="auto"/>
          <w:kern w:val="0"/>
          <w14:ligatures w14:val="none"/>
        </w:rPr>
        <w:t xml:space="preserve"> </w:t>
      </w:r>
      <w:r>
        <w:rPr>
          <w:color w:val="auto"/>
          <w:kern w:val="0"/>
          <w14:ligatures w14:val="none"/>
        </w:rPr>
        <w:t xml:space="preserve">The Clerk was requested to liaise with Joe Norman at Cartridges regarding the involvement of the Crown owning part of the land where the footpath was proposed.  Cllr Bowen enquired whether the work on the footpath be carried out in any </w:t>
      </w:r>
      <w:proofErr w:type="gramStart"/>
      <w:r>
        <w:rPr>
          <w:color w:val="auto"/>
          <w:kern w:val="0"/>
          <w14:ligatures w14:val="none"/>
        </w:rPr>
        <w:t>event</w:t>
      </w:r>
      <w:proofErr w:type="gramEnd"/>
      <w:r>
        <w:rPr>
          <w:color w:val="auto"/>
          <w:kern w:val="0"/>
          <w14:ligatures w14:val="none"/>
        </w:rPr>
        <w:t xml:space="preserve"> but Cllr Manser considered the landowner </w:t>
      </w:r>
      <w:r w:rsidR="002A5909">
        <w:rPr>
          <w:color w:val="auto"/>
          <w:kern w:val="0"/>
          <w14:ligatures w14:val="none"/>
        </w:rPr>
        <w:t xml:space="preserve">(the Crown) </w:t>
      </w:r>
      <w:r>
        <w:rPr>
          <w:color w:val="auto"/>
          <w:kern w:val="0"/>
          <w14:ligatures w14:val="none"/>
        </w:rPr>
        <w:t xml:space="preserve">would need to give permission.  Cllr Bragg was agreeable to the footpath being diverted and it was noted Seawards Park were also agreeable.  Following discussion regarding the Crown now owning </w:t>
      </w:r>
      <w:proofErr w:type="spellStart"/>
      <w:r>
        <w:rPr>
          <w:color w:val="auto"/>
          <w:kern w:val="0"/>
          <w14:ligatures w14:val="none"/>
        </w:rPr>
        <w:t>Burringtons</w:t>
      </w:r>
      <w:proofErr w:type="spellEnd"/>
      <w:r>
        <w:rPr>
          <w:color w:val="auto"/>
          <w:kern w:val="0"/>
          <w14:ligatures w14:val="none"/>
        </w:rPr>
        <w:t>, it was agreed that signs were required specifying where the footpath is and diverting from Crown land.  Health and Safety requirements should be checked also.  It was agreed that the fencing will be commenced in any event, with Cllr Manser stating the posts should be three f</w:t>
      </w:r>
      <w:r w:rsidR="002A5909">
        <w:rPr>
          <w:color w:val="auto"/>
          <w:kern w:val="0"/>
          <w14:ligatures w14:val="none"/>
        </w:rPr>
        <w:t>ee</w:t>
      </w:r>
      <w:r>
        <w:rPr>
          <w:color w:val="auto"/>
          <w:kern w:val="0"/>
          <w14:ligatures w14:val="none"/>
        </w:rPr>
        <w:t xml:space="preserve">t apart.  </w:t>
      </w:r>
    </w:p>
    <w:p w14:paraId="27C3D30A" w14:textId="24E8CB0F" w:rsidR="0040036D" w:rsidRDefault="001E669F" w:rsidP="004C5DC2">
      <w:pPr>
        <w:spacing w:after="5" w:line="250" w:lineRule="auto"/>
        <w:ind w:left="30" w:firstLine="10"/>
        <w:jc w:val="left"/>
        <w:rPr>
          <w:b/>
          <w:bCs/>
          <w:color w:val="auto"/>
          <w:kern w:val="0"/>
          <w14:ligatures w14:val="none"/>
        </w:rPr>
      </w:pPr>
      <w:r>
        <w:rPr>
          <w:b/>
          <w:bCs/>
          <w:color w:val="auto"/>
          <w:kern w:val="0"/>
          <w14:ligatures w14:val="none"/>
        </w:rPr>
        <w:t xml:space="preserve"> </w:t>
      </w:r>
    </w:p>
    <w:p w14:paraId="727B9A51" w14:textId="19C7F3EB" w:rsidR="009B2C0C" w:rsidRDefault="009B2C0C" w:rsidP="009B2C0C">
      <w:pPr>
        <w:spacing w:after="5" w:line="250" w:lineRule="auto"/>
        <w:jc w:val="left"/>
        <w:rPr>
          <w:color w:val="auto"/>
          <w:kern w:val="0"/>
          <w14:ligatures w14:val="none"/>
        </w:rPr>
      </w:pPr>
      <w:r>
        <w:rPr>
          <w:color w:val="auto"/>
          <w:kern w:val="0"/>
          <w14:ligatures w14:val="none"/>
        </w:rPr>
        <w:t xml:space="preserve">       The Clerk reported that Cartridges had heard no</w:t>
      </w:r>
      <w:r w:rsidR="00E341C0">
        <w:rPr>
          <w:color w:val="auto"/>
          <w:kern w:val="0"/>
          <w14:ligatures w14:val="none"/>
        </w:rPr>
        <w:t>thing</w:t>
      </w:r>
      <w:r>
        <w:rPr>
          <w:color w:val="auto"/>
          <w:kern w:val="0"/>
          <w14:ligatures w14:val="none"/>
        </w:rPr>
        <w:t xml:space="preserve"> further.  After discussion, it was </w:t>
      </w:r>
    </w:p>
    <w:p w14:paraId="156EAA5E" w14:textId="77777777" w:rsidR="009B2C0C" w:rsidRDefault="009B2C0C" w:rsidP="009B2C0C">
      <w:pPr>
        <w:spacing w:after="5" w:line="250" w:lineRule="auto"/>
        <w:jc w:val="left"/>
        <w:rPr>
          <w:color w:val="auto"/>
          <w:kern w:val="0"/>
          <w14:ligatures w14:val="none"/>
        </w:rPr>
      </w:pPr>
      <w:r>
        <w:rPr>
          <w:color w:val="auto"/>
          <w:kern w:val="0"/>
          <w14:ligatures w14:val="none"/>
        </w:rPr>
        <w:t xml:space="preserve">       suggested the Clerk approach Cartridges suggesting we take an indemnity. This may</w:t>
      </w:r>
    </w:p>
    <w:p w14:paraId="19156690" w14:textId="2564A61C" w:rsidR="00D131A2" w:rsidRDefault="009B2C0C" w:rsidP="009B2C0C">
      <w:pPr>
        <w:spacing w:after="5" w:line="250" w:lineRule="auto"/>
        <w:jc w:val="left"/>
        <w:rPr>
          <w:color w:val="auto"/>
          <w:kern w:val="0"/>
          <w14:ligatures w14:val="none"/>
        </w:rPr>
      </w:pPr>
      <w:r>
        <w:rPr>
          <w:color w:val="auto"/>
          <w:kern w:val="0"/>
          <w14:ligatures w14:val="none"/>
        </w:rPr>
        <w:t xml:space="preserve">       assist the matter being concluded effectively.</w:t>
      </w:r>
    </w:p>
    <w:p w14:paraId="51FA9C75" w14:textId="77777777" w:rsidR="00ED1A26" w:rsidRDefault="00ED1A26" w:rsidP="004C5DC2">
      <w:pPr>
        <w:spacing w:after="5" w:line="250" w:lineRule="auto"/>
        <w:ind w:left="30" w:firstLine="10"/>
        <w:jc w:val="left"/>
        <w:rPr>
          <w:color w:val="auto"/>
          <w:kern w:val="0"/>
          <w14:ligatures w14:val="none"/>
        </w:rPr>
      </w:pPr>
    </w:p>
    <w:p w14:paraId="6F205F4F" w14:textId="000337DA" w:rsidR="00FE6584" w:rsidRPr="005454FD" w:rsidRDefault="00FE6584" w:rsidP="004C5DC2">
      <w:pPr>
        <w:spacing w:after="5" w:line="250" w:lineRule="auto"/>
        <w:ind w:left="30" w:firstLine="10"/>
        <w:jc w:val="left"/>
        <w:rPr>
          <w:color w:val="auto"/>
          <w:kern w:val="0"/>
          <w14:ligatures w14:val="none"/>
        </w:rPr>
      </w:pPr>
      <w:r>
        <w:rPr>
          <w:b/>
          <w:bCs/>
          <w:color w:val="auto"/>
          <w:kern w:val="0"/>
          <w14:ligatures w14:val="none"/>
        </w:rPr>
        <w:t>11</w:t>
      </w:r>
      <w:r w:rsidR="005454FD">
        <w:rPr>
          <w:b/>
          <w:bCs/>
          <w:color w:val="auto"/>
          <w:kern w:val="0"/>
          <w14:ligatures w14:val="none"/>
        </w:rPr>
        <w:t xml:space="preserve">. Transfer of Land – </w:t>
      </w:r>
      <w:r w:rsidR="005454FD">
        <w:rPr>
          <w:color w:val="auto"/>
          <w:kern w:val="0"/>
          <w14:ligatures w14:val="none"/>
        </w:rPr>
        <w:t>still awaiting Land Registry</w:t>
      </w:r>
    </w:p>
    <w:p w14:paraId="7BC08CDC" w14:textId="77777777" w:rsidR="00FD4401" w:rsidRPr="00FE6584" w:rsidRDefault="00FD4401" w:rsidP="004C5DC2">
      <w:pPr>
        <w:spacing w:after="5" w:line="250" w:lineRule="auto"/>
        <w:ind w:left="30" w:firstLine="10"/>
        <w:jc w:val="left"/>
        <w:rPr>
          <w:b/>
          <w:bCs/>
          <w:color w:val="auto"/>
          <w:kern w:val="0"/>
          <w14:ligatures w14:val="none"/>
        </w:rPr>
      </w:pPr>
    </w:p>
    <w:p w14:paraId="7B7F91FE" w14:textId="77777777" w:rsidR="00A427B7" w:rsidRPr="00A427B7" w:rsidRDefault="00A427B7" w:rsidP="00A427B7">
      <w:pPr>
        <w:spacing w:after="5" w:line="250" w:lineRule="auto"/>
        <w:ind w:left="415" w:firstLine="0"/>
        <w:jc w:val="left"/>
        <w:rPr>
          <w:color w:val="auto"/>
          <w:kern w:val="0"/>
          <w14:ligatures w14:val="none"/>
        </w:rPr>
      </w:pPr>
    </w:p>
    <w:p w14:paraId="11DCCFFA" w14:textId="17ECB142" w:rsidR="00FD4401" w:rsidRDefault="003E2DF5" w:rsidP="00FD4401">
      <w:pPr>
        <w:spacing w:after="303"/>
        <w:rPr>
          <w:b/>
        </w:rPr>
      </w:pPr>
      <w:r>
        <w:rPr>
          <w:b/>
        </w:rPr>
        <w:t xml:space="preserve">13. </w:t>
      </w:r>
      <w:r w:rsidR="00FD4401">
        <w:rPr>
          <w:b/>
        </w:rPr>
        <w:t>Planning</w:t>
      </w:r>
    </w:p>
    <w:p w14:paraId="54D4356E" w14:textId="0A9FB8A7" w:rsidR="00FD4401" w:rsidRDefault="00FD4401" w:rsidP="00FD4401">
      <w:pPr>
        <w:spacing w:after="303"/>
        <w:rPr>
          <w:b/>
        </w:rPr>
      </w:pPr>
      <w:r>
        <w:rPr>
          <w:b/>
        </w:rPr>
        <w:t>2</w:t>
      </w:r>
      <w:r w:rsidR="003E2DF5">
        <w:rPr>
          <w:b/>
        </w:rPr>
        <w:t>5</w:t>
      </w:r>
      <w:r>
        <w:rPr>
          <w:b/>
        </w:rPr>
        <w:t>/</w:t>
      </w:r>
      <w:r w:rsidR="003E2DF5">
        <w:rPr>
          <w:b/>
        </w:rPr>
        <w:t>0339</w:t>
      </w:r>
      <w:r w:rsidR="00A427B7">
        <w:rPr>
          <w:b/>
        </w:rPr>
        <w:t>/</w:t>
      </w:r>
      <w:r w:rsidR="003E2DF5">
        <w:rPr>
          <w:b/>
        </w:rPr>
        <w:t xml:space="preserve">TRE Haldon View Lower Lane, </w:t>
      </w:r>
      <w:proofErr w:type="spellStart"/>
      <w:r w:rsidR="003E2DF5">
        <w:rPr>
          <w:b/>
        </w:rPr>
        <w:t>Ebford</w:t>
      </w:r>
      <w:proofErr w:type="spellEnd"/>
      <w:r w:rsidR="003E2DF5">
        <w:rPr>
          <w:b/>
        </w:rPr>
        <w:t xml:space="preserve"> EX3 0QT</w:t>
      </w:r>
    </w:p>
    <w:p w14:paraId="3DF125C1" w14:textId="601F87F5" w:rsidR="00FD4401" w:rsidRDefault="003E2DF5" w:rsidP="00FD4401">
      <w:pPr>
        <w:spacing w:after="303"/>
        <w:rPr>
          <w:bCs/>
        </w:rPr>
      </w:pPr>
      <w:r>
        <w:rPr>
          <w:bCs/>
        </w:rPr>
        <w:t xml:space="preserve">Cllr Manser reported this application was for tree surgery.  Following discussion. </w:t>
      </w:r>
    </w:p>
    <w:p w14:paraId="4A2B81A5" w14:textId="6A14ED7B" w:rsidR="00776791" w:rsidRDefault="003E2DF5" w:rsidP="00FD4401">
      <w:pPr>
        <w:spacing w:after="303"/>
        <w:rPr>
          <w:b/>
        </w:rPr>
      </w:pPr>
      <w:r>
        <w:rPr>
          <w:b/>
        </w:rPr>
        <w:t xml:space="preserve">Unanimous </w:t>
      </w:r>
      <w:r w:rsidR="00776791" w:rsidRPr="00776791">
        <w:rPr>
          <w:b/>
        </w:rPr>
        <w:t xml:space="preserve">Vote – No </w:t>
      </w:r>
      <w:r w:rsidR="0086308E">
        <w:rPr>
          <w:b/>
        </w:rPr>
        <w:t>comment</w:t>
      </w:r>
    </w:p>
    <w:p w14:paraId="43AE7B8E" w14:textId="5E5DA17E" w:rsidR="0086308E" w:rsidRDefault="0086308E" w:rsidP="00FD4401">
      <w:pPr>
        <w:spacing w:after="303"/>
        <w:rPr>
          <w:b/>
        </w:rPr>
      </w:pPr>
      <w:r>
        <w:rPr>
          <w:b/>
        </w:rPr>
        <w:t>25/0</w:t>
      </w:r>
      <w:r w:rsidR="003E2DF5">
        <w:rPr>
          <w:b/>
        </w:rPr>
        <w:t>372</w:t>
      </w:r>
      <w:r>
        <w:rPr>
          <w:b/>
        </w:rPr>
        <w:t xml:space="preserve">/FUL </w:t>
      </w:r>
      <w:r w:rsidR="003E2DF5">
        <w:rPr>
          <w:b/>
        </w:rPr>
        <w:t>Bramble Hay</w:t>
      </w:r>
      <w:r>
        <w:rPr>
          <w:b/>
        </w:rPr>
        <w:t>, Clyst St George EX3 0</w:t>
      </w:r>
      <w:r w:rsidR="003E2DF5">
        <w:rPr>
          <w:b/>
        </w:rPr>
        <w:t>RE</w:t>
      </w:r>
    </w:p>
    <w:p w14:paraId="256B8032" w14:textId="17931C7B" w:rsidR="0086308E" w:rsidRDefault="0086308E" w:rsidP="00FD4401">
      <w:pPr>
        <w:spacing w:after="303"/>
        <w:rPr>
          <w:bCs/>
        </w:rPr>
      </w:pPr>
      <w:r>
        <w:rPr>
          <w:b/>
        </w:rPr>
        <w:t xml:space="preserve"> </w:t>
      </w:r>
      <w:r>
        <w:rPr>
          <w:bCs/>
        </w:rPr>
        <w:t xml:space="preserve">Cllr Manser reported this application was for </w:t>
      </w:r>
      <w:r w:rsidR="003E2DF5">
        <w:rPr>
          <w:bCs/>
        </w:rPr>
        <w:t xml:space="preserve">two </w:t>
      </w:r>
      <w:r>
        <w:rPr>
          <w:bCs/>
        </w:rPr>
        <w:t xml:space="preserve">single storey </w:t>
      </w:r>
      <w:r w:rsidR="003E2DF5">
        <w:rPr>
          <w:bCs/>
        </w:rPr>
        <w:t>infill extension</w:t>
      </w:r>
      <w:r>
        <w:rPr>
          <w:bCs/>
        </w:rPr>
        <w:t xml:space="preserve">s and </w:t>
      </w:r>
      <w:r w:rsidR="003E2DF5">
        <w:rPr>
          <w:bCs/>
        </w:rPr>
        <w:t xml:space="preserve">raised terrace on the </w:t>
      </w:r>
      <w:proofErr w:type="gramStart"/>
      <w:r w:rsidR="003E2DF5">
        <w:rPr>
          <w:bCs/>
        </w:rPr>
        <w:t>South West</w:t>
      </w:r>
      <w:proofErr w:type="gramEnd"/>
      <w:r w:rsidR="003E2DF5">
        <w:rPr>
          <w:bCs/>
        </w:rPr>
        <w:t xml:space="preserve"> elevation.  Cllr Manser noted there had been one objection to this application and considered it difficult to visualise what is proposed.</w:t>
      </w:r>
      <w:r>
        <w:rPr>
          <w:bCs/>
        </w:rPr>
        <w:t xml:space="preserve">  A discussion ensued</w:t>
      </w:r>
      <w:r w:rsidR="003E2DF5">
        <w:rPr>
          <w:bCs/>
        </w:rPr>
        <w:t>.</w:t>
      </w:r>
    </w:p>
    <w:p w14:paraId="1CC5D65F" w14:textId="2BAB3CE6" w:rsidR="003E2DF5" w:rsidRPr="003E2DF5" w:rsidRDefault="003E2DF5" w:rsidP="00FD4401">
      <w:pPr>
        <w:spacing w:after="303"/>
        <w:rPr>
          <w:b/>
        </w:rPr>
      </w:pPr>
      <w:r>
        <w:rPr>
          <w:b/>
        </w:rPr>
        <w:t xml:space="preserve">Unanimous </w:t>
      </w:r>
      <w:r w:rsidRPr="003E2DF5">
        <w:rPr>
          <w:b/>
        </w:rPr>
        <w:t xml:space="preserve">Vote – </w:t>
      </w:r>
      <w:r w:rsidR="00CE3715">
        <w:rPr>
          <w:b/>
        </w:rPr>
        <w:t>No objection</w:t>
      </w:r>
    </w:p>
    <w:p w14:paraId="0F35CE5E" w14:textId="27A88258" w:rsidR="0086308E" w:rsidRDefault="0086308E" w:rsidP="00FD4401">
      <w:pPr>
        <w:spacing w:after="303"/>
        <w:rPr>
          <w:b/>
        </w:rPr>
      </w:pPr>
      <w:r>
        <w:rPr>
          <w:bCs/>
        </w:rPr>
        <w:t xml:space="preserve"> </w:t>
      </w:r>
      <w:r>
        <w:rPr>
          <w:b/>
        </w:rPr>
        <w:t>2</w:t>
      </w:r>
      <w:r w:rsidR="00E176FD">
        <w:rPr>
          <w:b/>
        </w:rPr>
        <w:t>5</w:t>
      </w:r>
      <w:r>
        <w:rPr>
          <w:b/>
        </w:rPr>
        <w:t>/</w:t>
      </w:r>
      <w:r w:rsidR="00E176FD">
        <w:rPr>
          <w:b/>
        </w:rPr>
        <w:t xml:space="preserve">0264/PIP </w:t>
      </w:r>
      <w:proofErr w:type="spellStart"/>
      <w:r w:rsidR="00E176FD">
        <w:rPr>
          <w:b/>
        </w:rPr>
        <w:t>Ebford</w:t>
      </w:r>
      <w:proofErr w:type="spellEnd"/>
      <w:r w:rsidR="00E176FD">
        <w:rPr>
          <w:b/>
        </w:rPr>
        <w:t xml:space="preserve"> Court</w:t>
      </w:r>
      <w:r>
        <w:rPr>
          <w:b/>
        </w:rPr>
        <w:t xml:space="preserve">, </w:t>
      </w:r>
      <w:proofErr w:type="spellStart"/>
      <w:r>
        <w:rPr>
          <w:b/>
        </w:rPr>
        <w:t>Ebford</w:t>
      </w:r>
      <w:proofErr w:type="spellEnd"/>
      <w:r>
        <w:rPr>
          <w:b/>
        </w:rPr>
        <w:t xml:space="preserve"> EX3 0</w:t>
      </w:r>
      <w:r w:rsidR="00E176FD">
        <w:rPr>
          <w:b/>
        </w:rPr>
        <w:t>RA</w:t>
      </w:r>
    </w:p>
    <w:p w14:paraId="17C5EC75" w14:textId="5F8F1D8B" w:rsidR="0086308E" w:rsidRDefault="0086308E" w:rsidP="00FD4401">
      <w:pPr>
        <w:spacing w:after="303"/>
        <w:rPr>
          <w:bCs/>
        </w:rPr>
      </w:pPr>
      <w:r>
        <w:rPr>
          <w:bCs/>
        </w:rPr>
        <w:t>Cllr Manser reported th</w:t>
      </w:r>
      <w:r w:rsidR="00E176FD">
        <w:rPr>
          <w:bCs/>
        </w:rPr>
        <w:t>at the owner wished to put two properties in</w:t>
      </w:r>
      <w:r w:rsidR="002A5909">
        <w:rPr>
          <w:bCs/>
        </w:rPr>
        <w:t xml:space="preserve"> the</w:t>
      </w:r>
      <w:r w:rsidR="00E176FD">
        <w:rPr>
          <w:bCs/>
        </w:rPr>
        <w:t xml:space="preserve"> front garden of a thatched property.  Following discussion and consideration of the new Local Plan. It was noted that the Parish is in open countryside and houses should not be built unless there was a housing need.  Cllr Manser stated there was no access and the plans did not give sufficient detail</w:t>
      </w:r>
      <w:r w:rsidR="00CE3715">
        <w:rPr>
          <w:bCs/>
        </w:rPr>
        <w:t xml:space="preserve"> </w:t>
      </w:r>
      <w:r w:rsidR="002A5909">
        <w:rPr>
          <w:bCs/>
        </w:rPr>
        <w:t>– it should  be noted</w:t>
      </w:r>
      <w:r w:rsidR="00E176FD">
        <w:rPr>
          <w:bCs/>
        </w:rPr>
        <w:t xml:space="preserve"> </w:t>
      </w:r>
      <w:proofErr w:type="spellStart"/>
      <w:r w:rsidR="00CE3715">
        <w:rPr>
          <w:bCs/>
        </w:rPr>
        <w:t>Ebford</w:t>
      </w:r>
      <w:proofErr w:type="spellEnd"/>
      <w:r w:rsidR="00CE3715">
        <w:rPr>
          <w:bCs/>
        </w:rPr>
        <w:t xml:space="preserve"> Court is a heritage property.  </w:t>
      </w:r>
    </w:p>
    <w:p w14:paraId="42C26A94" w14:textId="1E838B70" w:rsidR="0086308E" w:rsidRDefault="0086308E" w:rsidP="00FD4401">
      <w:pPr>
        <w:spacing w:after="303"/>
        <w:rPr>
          <w:b/>
        </w:rPr>
      </w:pPr>
      <w:r>
        <w:rPr>
          <w:b/>
        </w:rPr>
        <w:t xml:space="preserve">Unanimous Vote </w:t>
      </w:r>
      <w:r w:rsidR="00CE3715">
        <w:rPr>
          <w:b/>
        </w:rPr>
        <w:t>- Object</w:t>
      </w:r>
      <w:r>
        <w:rPr>
          <w:b/>
        </w:rPr>
        <w:t>.</w:t>
      </w:r>
    </w:p>
    <w:p w14:paraId="752E159E" w14:textId="5F8EB04D" w:rsidR="00CE3715" w:rsidRDefault="00CE3715" w:rsidP="00FD4401">
      <w:pPr>
        <w:spacing w:after="303"/>
        <w:rPr>
          <w:b/>
        </w:rPr>
      </w:pPr>
      <w:r>
        <w:rPr>
          <w:b/>
        </w:rPr>
        <w:t xml:space="preserve">25/0413/FUL and 25/0414/FUL </w:t>
      </w:r>
      <w:proofErr w:type="spellStart"/>
      <w:r>
        <w:rPr>
          <w:b/>
        </w:rPr>
        <w:t>Bushayes</w:t>
      </w:r>
      <w:proofErr w:type="spellEnd"/>
      <w:r>
        <w:rPr>
          <w:b/>
        </w:rPr>
        <w:t xml:space="preserve"> Farm, Clyst St George; EX3 0NZ</w:t>
      </w:r>
    </w:p>
    <w:p w14:paraId="409E0524" w14:textId="7F46130A" w:rsidR="00CE3715" w:rsidRDefault="00CE3715" w:rsidP="00FD4401">
      <w:pPr>
        <w:spacing w:after="303"/>
        <w:rPr>
          <w:bCs/>
        </w:rPr>
      </w:pPr>
      <w:r>
        <w:rPr>
          <w:bCs/>
        </w:rPr>
        <w:t xml:space="preserve">Cllr Manser reported these applications were for the erection of agricultural buildings to cover existing silage clamp (Phase 1 and Phase 2). The reports were </w:t>
      </w:r>
      <w:proofErr w:type="gramStart"/>
      <w:r>
        <w:rPr>
          <w:bCs/>
        </w:rPr>
        <w:t>conclusive</w:t>
      </w:r>
      <w:proofErr w:type="gramEnd"/>
      <w:r>
        <w:rPr>
          <w:bCs/>
        </w:rPr>
        <w:t xml:space="preserve"> and Cllr Manser reported the soil had been cut through and considered it was very good permeable condition. The slurry would be spread over the fields.  Following discussion</w:t>
      </w:r>
    </w:p>
    <w:p w14:paraId="6C292A88" w14:textId="78A18150" w:rsidR="00CE3715" w:rsidRDefault="003B27AF" w:rsidP="00FD4401">
      <w:pPr>
        <w:spacing w:after="303"/>
        <w:rPr>
          <w:b/>
        </w:rPr>
      </w:pPr>
      <w:r>
        <w:rPr>
          <w:b/>
        </w:rPr>
        <w:t>Unanimous Vote – Approve</w:t>
      </w:r>
    </w:p>
    <w:p w14:paraId="1446C082" w14:textId="54293434" w:rsidR="003B27AF" w:rsidRDefault="003B27AF" w:rsidP="00FD4401">
      <w:pPr>
        <w:spacing w:after="303"/>
        <w:rPr>
          <w:b/>
        </w:rPr>
      </w:pPr>
      <w:r>
        <w:rPr>
          <w:b/>
        </w:rPr>
        <w:t>1</w:t>
      </w:r>
      <w:r w:rsidR="00CA2EB7">
        <w:rPr>
          <w:b/>
        </w:rPr>
        <w:t>4</w:t>
      </w:r>
      <w:r>
        <w:rPr>
          <w:b/>
        </w:rPr>
        <w:t xml:space="preserve">. Grass Cutting </w:t>
      </w:r>
    </w:p>
    <w:p w14:paraId="02D57A3F" w14:textId="7A581E9C" w:rsidR="003B27AF" w:rsidRDefault="003B27AF" w:rsidP="00FD4401">
      <w:pPr>
        <w:spacing w:after="303"/>
        <w:rPr>
          <w:bCs/>
        </w:rPr>
      </w:pPr>
      <w:r>
        <w:rPr>
          <w:bCs/>
        </w:rPr>
        <w:t xml:space="preserve">Cllr Manser confirmed the quote from AB Grounds Maintenance was for £3726 gross, </w:t>
      </w:r>
      <w:r w:rsidR="002A5909">
        <w:rPr>
          <w:bCs/>
        </w:rPr>
        <w:t>which was an increase of 5% from the previous year, The VAT amounted to £546 which was claimable. Discussion regarding start date – March being agreed date to commence.</w:t>
      </w:r>
    </w:p>
    <w:p w14:paraId="4466B522" w14:textId="4B8CF9CE" w:rsidR="002A5909" w:rsidRDefault="002A5909" w:rsidP="00FD4401">
      <w:pPr>
        <w:spacing w:after="303"/>
        <w:rPr>
          <w:b/>
        </w:rPr>
      </w:pPr>
      <w:r w:rsidRPr="002A5909">
        <w:rPr>
          <w:b/>
        </w:rPr>
        <w:t xml:space="preserve">Unanimous Vote – Accept Quote </w:t>
      </w:r>
    </w:p>
    <w:p w14:paraId="0F30A609" w14:textId="77777777" w:rsidR="005A5813" w:rsidRPr="002A5909" w:rsidRDefault="005A5813" w:rsidP="00FD4401">
      <w:pPr>
        <w:spacing w:after="303"/>
        <w:rPr>
          <w:b/>
          <w:strike/>
        </w:rPr>
      </w:pPr>
    </w:p>
    <w:p w14:paraId="034DF82E" w14:textId="506D57B3" w:rsidR="005A5813" w:rsidRDefault="005A5813" w:rsidP="00FD4401">
      <w:pPr>
        <w:spacing w:after="303"/>
        <w:rPr>
          <w:b/>
        </w:rPr>
      </w:pPr>
      <w:r>
        <w:rPr>
          <w:b/>
        </w:rPr>
        <w:lastRenderedPageBreak/>
        <w:t>1</w:t>
      </w:r>
      <w:r w:rsidR="00CA2EB7">
        <w:rPr>
          <w:b/>
        </w:rPr>
        <w:t>5</w:t>
      </w:r>
      <w:r>
        <w:rPr>
          <w:b/>
        </w:rPr>
        <w:t>. Councillors’ Reports</w:t>
      </w:r>
    </w:p>
    <w:p w14:paraId="0F4F81C1" w14:textId="4DA13B34" w:rsidR="00776791" w:rsidRDefault="00776791" w:rsidP="00FD4401">
      <w:pPr>
        <w:spacing w:after="303"/>
        <w:rPr>
          <w:b/>
        </w:rPr>
      </w:pPr>
      <w:r>
        <w:rPr>
          <w:b/>
        </w:rPr>
        <w:t>Cllrs B</w:t>
      </w:r>
      <w:r w:rsidR="003B27AF">
        <w:rPr>
          <w:b/>
        </w:rPr>
        <w:t>ragg,</w:t>
      </w:r>
      <w:r w:rsidR="005A5813">
        <w:rPr>
          <w:b/>
        </w:rPr>
        <w:t xml:space="preserve"> </w:t>
      </w:r>
      <w:r>
        <w:rPr>
          <w:b/>
        </w:rPr>
        <w:t>Marks</w:t>
      </w:r>
      <w:r w:rsidR="003B27AF">
        <w:rPr>
          <w:b/>
        </w:rPr>
        <w:t xml:space="preserve"> </w:t>
      </w:r>
      <w:r>
        <w:rPr>
          <w:b/>
        </w:rPr>
        <w:t>and Stubbs had nothing to report.</w:t>
      </w:r>
    </w:p>
    <w:p w14:paraId="515EBE00" w14:textId="4CBE1072" w:rsidR="00776791" w:rsidRDefault="00776791" w:rsidP="00FD4401">
      <w:pPr>
        <w:spacing w:after="303"/>
        <w:rPr>
          <w:bCs/>
        </w:rPr>
      </w:pPr>
      <w:r>
        <w:rPr>
          <w:b/>
        </w:rPr>
        <w:t>Cllr B</w:t>
      </w:r>
      <w:r w:rsidR="003B27AF">
        <w:rPr>
          <w:b/>
        </w:rPr>
        <w:t xml:space="preserve">owen </w:t>
      </w:r>
      <w:r w:rsidR="003B27AF">
        <w:rPr>
          <w:bCs/>
        </w:rPr>
        <w:t>reported there</w:t>
      </w:r>
      <w:r w:rsidR="00F42BE6">
        <w:rPr>
          <w:bCs/>
        </w:rPr>
        <w:t xml:space="preserve"> was a series of burglaries in Exton one weekend, which led to concerns amongst residents in </w:t>
      </w:r>
      <w:proofErr w:type="spellStart"/>
      <w:r w:rsidR="00F42BE6">
        <w:rPr>
          <w:bCs/>
        </w:rPr>
        <w:t>Ebford</w:t>
      </w:r>
      <w:proofErr w:type="spellEnd"/>
      <w:r w:rsidR="00F42BE6">
        <w:rPr>
          <w:bCs/>
        </w:rPr>
        <w:t>.  He liaised with Cllr Manser and subsequently contacted the local police team.  Inspector Mat Helm replied to confirm that they were investigating the burglaries, and that the properties had been empty at the time.  He also requested that people continue to report any suspicious behaviour via the Devon and Cornwall Website.</w:t>
      </w:r>
      <w:r w:rsidR="003B27AF">
        <w:rPr>
          <w:bCs/>
        </w:rPr>
        <w:t xml:space="preserve"> </w:t>
      </w:r>
    </w:p>
    <w:p w14:paraId="50651B12" w14:textId="5281AADE" w:rsidR="00776791" w:rsidRDefault="00776791" w:rsidP="00FD4401">
      <w:pPr>
        <w:spacing w:after="303"/>
        <w:rPr>
          <w:b/>
        </w:rPr>
      </w:pPr>
      <w:r w:rsidRPr="00E4078E">
        <w:rPr>
          <w:b/>
        </w:rPr>
        <w:t xml:space="preserve">Date of next meeting Wednesday, </w:t>
      </w:r>
      <w:r w:rsidR="003B27AF">
        <w:rPr>
          <w:b/>
        </w:rPr>
        <w:t>9 April</w:t>
      </w:r>
      <w:r w:rsidR="0037509D">
        <w:rPr>
          <w:b/>
        </w:rPr>
        <w:t xml:space="preserve"> </w:t>
      </w:r>
      <w:r w:rsidRPr="00E4078E">
        <w:rPr>
          <w:b/>
        </w:rPr>
        <w:t>2025</w:t>
      </w:r>
      <w:r w:rsidR="00E4078E">
        <w:rPr>
          <w:b/>
        </w:rPr>
        <w:t xml:space="preserve"> 7:30pm in the Parish Hall.</w:t>
      </w:r>
    </w:p>
    <w:p w14:paraId="2D797801" w14:textId="397A2046" w:rsidR="003B27AF" w:rsidRPr="00E4078E" w:rsidRDefault="003B27AF" w:rsidP="00FD4401">
      <w:pPr>
        <w:spacing w:after="303"/>
        <w:rPr>
          <w:b/>
        </w:rPr>
      </w:pPr>
      <w:r>
        <w:rPr>
          <w:b/>
        </w:rPr>
        <w:t>Meeting ended 9.05pm</w:t>
      </w:r>
    </w:p>
    <w:sectPr w:rsidR="003B27AF" w:rsidRPr="00E4078E">
      <w:pgSz w:w="11900" w:h="16820"/>
      <w:pgMar w:top="1546" w:right="1434" w:bottom="1553"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65F9"/>
    <w:multiLevelType w:val="hybridMultilevel"/>
    <w:tmpl w:val="61BE2B7C"/>
    <w:lvl w:ilvl="0" w:tplc="F61EA182">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 w15:restartNumberingAfterBreak="0">
    <w:nsid w:val="0CDC08BB"/>
    <w:multiLevelType w:val="hybridMultilevel"/>
    <w:tmpl w:val="530AFF0E"/>
    <w:lvl w:ilvl="0" w:tplc="3B64D2D8">
      <w:start w:val="1"/>
      <w:numFmt w:val="decimal"/>
      <w:lvlText w:val="(%1)"/>
      <w:lvlJc w:val="left"/>
      <w:pPr>
        <w:ind w:left="1353"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797283"/>
    <w:multiLevelType w:val="hybridMultilevel"/>
    <w:tmpl w:val="9E0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03072"/>
    <w:multiLevelType w:val="hybridMultilevel"/>
    <w:tmpl w:val="DBEED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8721FB"/>
    <w:multiLevelType w:val="hybridMultilevel"/>
    <w:tmpl w:val="8CD437F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5" w15:restartNumberingAfterBreak="0">
    <w:nsid w:val="279009DE"/>
    <w:multiLevelType w:val="hybridMultilevel"/>
    <w:tmpl w:val="EC2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91F5A"/>
    <w:multiLevelType w:val="hybridMultilevel"/>
    <w:tmpl w:val="C93462B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DFE140B"/>
    <w:multiLevelType w:val="hybridMultilevel"/>
    <w:tmpl w:val="27623B7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8" w15:restartNumberingAfterBreak="0">
    <w:nsid w:val="2F992BEE"/>
    <w:multiLevelType w:val="hybridMultilevel"/>
    <w:tmpl w:val="27681E2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9" w15:restartNumberingAfterBreak="0">
    <w:nsid w:val="388E5B1C"/>
    <w:multiLevelType w:val="hybridMultilevel"/>
    <w:tmpl w:val="1044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110B4"/>
    <w:multiLevelType w:val="hybridMultilevel"/>
    <w:tmpl w:val="F462E1D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1" w15:restartNumberingAfterBreak="0">
    <w:nsid w:val="3D005CF7"/>
    <w:multiLevelType w:val="hybridMultilevel"/>
    <w:tmpl w:val="96907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8E042B"/>
    <w:multiLevelType w:val="hybridMultilevel"/>
    <w:tmpl w:val="2EE20E8A"/>
    <w:lvl w:ilvl="0" w:tplc="33AE29A6">
      <w:start w:val="1"/>
      <w:numFmt w:val="decimal"/>
      <w:lvlText w:val="%1."/>
      <w:lvlJc w:val="left"/>
      <w:pPr>
        <w:ind w:left="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2C4434">
      <w:start w:val="1"/>
      <w:numFmt w:val="lowerLetter"/>
      <w:lvlText w:val="%2"/>
      <w:lvlJc w:val="left"/>
      <w:pPr>
        <w:ind w:left="14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823178">
      <w:start w:val="1"/>
      <w:numFmt w:val="lowerRoman"/>
      <w:lvlText w:val="%3"/>
      <w:lvlJc w:val="left"/>
      <w:pPr>
        <w:ind w:left="21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A83F8">
      <w:start w:val="1"/>
      <w:numFmt w:val="decimal"/>
      <w:lvlText w:val="%4"/>
      <w:lvlJc w:val="left"/>
      <w:pPr>
        <w:ind w:left="28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FE3F2A">
      <w:start w:val="1"/>
      <w:numFmt w:val="lowerLetter"/>
      <w:lvlText w:val="%5"/>
      <w:lvlJc w:val="left"/>
      <w:pPr>
        <w:ind w:left="35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86E58">
      <w:start w:val="1"/>
      <w:numFmt w:val="lowerRoman"/>
      <w:lvlText w:val="%6"/>
      <w:lvlJc w:val="left"/>
      <w:pPr>
        <w:ind w:left="4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3496FE">
      <w:start w:val="1"/>
      <w:numFmt w:val="decimal"/>
      <w:lvlText w:val="%7"/>
      <w:lvlJc w:val="left"/>
      <w:pPr>
        <w:ind w:left="50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E8DB22">
      <w:start w:val="1"/>
      <w:numFmt w:val="lowerLetter"/>
      <w:lvlText w:val="%8"/>
      <w:lvlJc w:val="left"/>
      <w:pPr>
        <w:ind w:left="57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8EAC4A">
      <w:start w:val="1"/>
      <w:numFmt w:val="lowerRoman"/>
      <w:lvlText w:val="%9"/>
      <w:lvlJc w:val="left"/>
      <w:pPr>
        <w:ind w:left="64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8D7569"/>
    <w:multiLevelType w:val="hybridMultilevel"/>
    <w:tmpl w:val="28162284"/>
    <w:lvl w:ilvl="0" w:tplc="8EE216FE">
      <w:start w:val="9"/>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3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389FB6">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781BF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B20D46">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4056D2">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FC068A">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A440AE4">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32F6B6">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690EB2"/>
    <w:multiLevelType w:val="hybridMultilevel"/>
    <w:tmpl w:val="3A368352"/>
    <w:lvl w:ilvl="0" w:tplc="5BF89248">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5" w15:restartNumberingAfterBreak="0">
    <w:nsid w:val="74734224"/>
    <w:multiLevelType w:val="hybridMultilevel"/>
    <w:tmpl w:val="3690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350D5"/>
    <w:multiLevelType w:val="hybridMultilevel"/>
    <w:tmpl w:val="E5B0252A"/>
    <w:lvl w:ilvl="0" w:tplc="F8602780">
      <w:start w:val="11"/>
      <w:numFmt w:val="decimal"/>
      <w:lvlText w:val="%1."/>
      <w:lvlJc w:val="left"/>
      <w:pPr>
        <w:ind w:left="390" w:hanging="360"/>
      </w:pPr>
      <w:rPr>
        <w:rFonts w:hint="default"/>
        <w:b/>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7" w15:restartNumberingAfterBreak="0">
    <w:nsid w:val="7D422FFF"/>
    <w:multiLevelType w:val="hybridMultilevel"/>
    <w:tmpl w:val="F27A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654953">
    <w:abstractNumId w:val="12"/>
  </w:num>
  <w:num w:numId="2" w16cid:durableId="1903328256">
    <w:abstractNumId w:val="13"/>
  </w:num>
  <w:num w:numId="3" w16cid:durableId="359428891">
    <w:abstractNumId w:val="7"/>
  </w:num>
  <w:num w:numId="4" w16cid:durableId="123623974">
    <w:abstractNumId w:val="1"/>
  </w:num>
  <w:num w:numId="5" w16cid:durableId="151995472">
    <w:abstractNumId w:val="16"/>
  </w:num>
  <w:num w:numId="6" w16cid:durableId="193079524">
    <w:abstractNumId w:val="0"/>
  </w:num>
  <w:num w:numId="7" w16cid:durableId="1674723325">
    <w:abstractNumId w:val="4"/>
  </w:num>
  <w:num w:numId="8" w16cid:durableId="1156070197">
    <w:abstractNumId w:val="8"/>
  </w:num>
  <w:num w:numId="9" w16cid:durableId="1646347563">
    <w:abstractNumId w:val="10"/>
  </w:num>
  <w:num w:numId="10" w16cid:durableId="925579897">
    <w:abstractNumId w:val="15"/>
  </w:num>
  <w:num w:numId="11" w16cid:durableId="1921476601">
    <w:abstractNumId w:val="3"/>
  </w:num>
  <w:num w:numId="12" w16cid:durableId="364912055">
    <w:abstractNumId w:val="11"/>
  </w:num>
  <w:num w:numId="13" w16cid:durableId="491606182">
    <w:abstractNumId w:val="14"/>
  </w:num>
  <w:num w:numId="14" w16cid:durableId="880634881">
    <w:abstractNumId w:val="6"/>
  </w:num>
  <w:num w:numId="15" w16cid:durableId="440608200">
    <w:abstractNumId w:val="2"/>
  </w:num>
  <w:num w:numId="16" w16cid:durableId="871965407">
    <w:abstractNumId w:val="17"/>
  </w:num>
  <w:num w:numId="17" w16cid:durableId="712194405">
    <w:abstractNumId w:val="5"/>
  </w:num>
  <w:num w:numId="18" w16cid:durableId="20646716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B"/>
    <w:rsid w:val="000051A5"/>
    <w:rsid w:val="000073BC"/>
    <w:rsid w:val="00011359"/>
    <w:rsid w:val="000129BF"/>
    <w:rsid w:val="00023679"/>
    <w:rsid w:val="00035884"/>
    <w:rsid w:val="00043499"/>
    <w:rsid w:val="0005709D"/>
    <w:rsid w:val="000610B5"/>
    <w:rsid w:val="00061FC0"/>
    <w:rsid w:val="000661D3"/>
    <w:rsid w:val="000849AC"/>
    <w:rsid w:val="000922A4"/>
    <w:rsid w:val="000A3C92"/>
    <w:rsid w:val="000A6764"/>
    <w:rsid w:val="000A761F"/>
    <w:rsid w:val="000B41E2"/>
    <w:rsid w:val="000F206F"/>
    <w:rsid w:val="001102A8"/>
    <w:rsid w:val="001106E3"/>
    <w:rsid w:val="00111605"/>
    <w:rsid w:val="00114D56"/>
    <w:rsid w:val="00142895"/>
    <w:rsid w:val="00144119"/>
    <w:rsid w:val="00171E01"/>
    <w:rsid w:val="00171E7E"/>
    <w:rsid w:val="001746A9"/>
    <w:rsid w:val="00181E1C"/>
    <w:rsid w:val="00182325"/>
    <w:rsid w:val="0018462B"/>
    <w:rsid w:val="00193A1A"/>
    <w:rsid w:val="001A52BF"/>
    <w:rsid w:val="001B19BD"/>
    <w:rsid w:val="001B5391"/>
    <w:rsid w:val="001D16A3"/>
    <w:rsid w:val="001E43C2"/>
    <w:rsid w:val="001E669F"/>
    <w:rsid w:val="001E68CA"/>
    <w:rsid w:val="001F5690"/>
    <w:rsid w:val="00204092"/>
    <w:rsid w:val="0021658E"/>
    <w:rsid w:val="00222BCC"/>
    <w:rsid w:val="00234463"/>
    <w:rsid w:val="0023670D"/>
    <w:rsid w:val="00242892"/>
    <w:rsid w:val="00255E5A"/>
    <w:rsid w:val="0026133F"/>
    <w:rsid w:val="002636A1"/>
    <w:rsid w:val="00265B52"/>
    <w:rsid w:val="00267CEB"/>
    <w:rsid w:val="002739A9"/>
    <w:rsid w:val="00281191"/>
    <w:rsid w:val="002A5909"/>
    <w:rsid w:val="002B24AB"/>
    <w:rsid w:val="002B5BFF"/>
    <w:rsid w:val="002B74C2"/>
    <w:rsid w:val="002E5CE1"/>
    <w:rsid w:val="002E61EA"/>
    <w:rsid w:val="002F0C69"/>
    <w:rsid w:val="00311877"/>
    <w:rsid w:val="00311FC0"/>
    <w:rsid w:val="00312ECB"/>
    <w:rsid w:val="003131D9"/>
    <w:rsid w:val="003145D9"/>
    <w:rsid w:val="00320F71"/>
    <w:rsid w:val="00332A5D"/>
    <w:rsid w:val="003336FC"/>
    <w:rsid w:val="0033388C"/>
    <w:rsid w:val="003402FD"/>
    <w:rsid w:val="003407F2"/>
    <w:rsid w:val="00340893"/>
    <w:rsid w:val="00356265"/>
    <w:rsid w:val="00360025"/>
    <w:rsid w:val="00364578"/>
    <w:rsid w:val="003672A0"/>
    <w:rsid w:val="00374993"/>
    <w:rsid w:val="0037509D"/>
    <w:rsid w:val="00375BAD"/>
    <w:rsid w:val="00391B25"/>
    <w:rsid w:val="00393266"/>
    <w:rsid w:val="003A34C9"/>
    <w:rsid w:val="003A4435"/>
    <w:rsid w:val="003A50B7"/>
    <w:rsid w:val="003A66A1"/>
    <w:rsid w:val="003B0F78"/>
    <w:rsid w:val="003B27AF"/>
    <w:rsid w:val="003B4F8A"/>
    <w:rsid w:val="003C3A8C"/>
    <w:rsid w:val="003C78D1"/>
    <w:rsid w:val="003E2DF5"/>
    <w:rsid w:val="003E4176"/>
    <w:rsid w:val="003F0731"/>
    <w:rsid w:val="003F10BA"/>
    <w:rsid w:val="003F2389"/>
    <w:rsid w:val="0040036D"/>
    <w:rsid w:val="00406434"/>
    <w:rsid w:val="00416248"/>
    <w:rsid w:val="0042311E"/>
    <w:rsid w:val="0043155F"/>
    <w:rsid w:val="004326B3"/>
    <w:rsid w:val="00433C74"/>
    <w:rsid w:val="004351C6"/>
    <w:rsid w:val="0045462E"/>
    <w:rsid w:val="00461AC2"/>
    <w:rsid w:val="00470DDF"/>
    <w:rsid w:val="004A06F1"/>
    <w:rsid w:val="004C20EB"/>
    <w:rsid w:val="004C5DC2"/>
    <w:rsid w:val="004D2866"/>
    <w:rsid w:val="004E25B6"/>
    <w:rsid w:val="004E694E"/>
    <w:rsid w:val="004F316A"/>
    <w:rsid w:val="00501A5E"/>
    <w:rsid w:val="00503DAC"/>
    <w:rsid w:val="005208E3"/>
    <w:rsid w:val="00535A28"/>
    <w:rsid w:val="00537F22"/>
    <w:rsid w:val="00541033"/>
    <w:rsid w:val="005454FD"/>
    <w:rsid w:val="00546BDB"/>
    <w:rsid w:val="00553C5C"/>
    <w:rsid w:val="005547AD"/>
    <w:rsid w:val="00573A83"/>
    <w:rsid w:val="005764E9"/>
    <w:rsid w:val="005822FA"/>
    <w:rsid w:val="005850F4"/>
    <w:rsid w:val="005855D7"/>
    <w:rsid w:val="005964F3"/>
    <w:rsid w:val="005A5813"/>
    <w:rsid w:val="005B7344"/>
    <w:rsid w:val="005C50D9"/>
    <w:rsid w:val="005D5056"/>
    <w:rsid w:val="005D53E7"/>
    <w:rsid w:val="005F3544"/>
    <w:rsid w:val="005F5A8C"/>
    <w:rsid w:val="005F62D9"/>
    <w:rsid w:val="005F6531"/>
    <w:rsid w:val="00601698"/>
    <w:rsid w:val="006039CA"/>
    <w:rsid w:val="00606E36"/>
    <w:rsid w:val="006071BA"/>
    <w:rsid w:val="00611EB0"/>
    <w:rsid w:val="00613A16"/>
    <w:rsid w:val="00616F5B"/>
    <w:rsid w:val="00630524"/>
    <w:rsid w:val="00630EB1"/>
    <w:rsid w:val="00634258"/>
    <w:rsid w:val="00642390"/>
    <w:rsid w:val="00657249"/>
    <w:rsid w:val="00682AD5"/>
    <w:rsid w:val="006869D1"/>
    <w:rsid w:val="00695709"/>
    <w:rsid w:val="006961E9"/>
    <w:rsid w:val="006A14FC"/>
    <w:rsid w:val="006A1566"/>
    <w:rsid w:val="006A3DE7"/>
    <w:rsid w:val="006A6F9A"/>
    <w:rsid w:val="006A78C4"/>
    <w:rsid w:val="006B0E39"/>
    <w:rsid w:val="006B3A14"/>
    <w:rsid w:val="006B46CF"/>
    <w:rsid w:val="006B4BF4"/>
    <w:rsid w:val="006B5908"/>
    <w:rsid w:val="006C0070"/>
    <w:rsid w:val="006C3530"/>
    <w:rsid w:val="006C6411"/>
    <w:rsid w:val="006D0211"/>
    <w:rsid w:val="006D1867"/>
    <w:rsid w:val="006D413F"/>
    <w:rsid w:val="006D4BAE"/>
    <w:rsid w:val="006D5011"/>
    <w:rsid w:val="006E1C15"/>
    <w:rsid w:val="006E3418"/>
    <w:rsid w:val="006E60C7"/>
    <w:rsid w:val="00714741"/>
    <w:rsid w:val="0071670E"/>
    <w:rsid w:val="00717525"/>
    <w:rsid w:val="007201AF"/>
    <w:rsid w:val="00735998"/>
    <w:rsid w:val="00743628"/>
    <w:rsid w:val="00750F87"/>
    <w:rsid w:val="007512BB"/>
    <w:rsid w:val="00754BFC"/>
    <w:rsid w:val="00761780"/>
    <w:rsid w:val="007717EE"/>
    <w:rsid w:val="00776791"/>
    <w:rsid w:val="00777880"/>
    <w:rsid w:val="00781B8A"/>
    <w:rsid w:val="00783664"/>
    <w:rsid w:val="00784EA0"/>
    <w:rsid w:val="0078639B"/>
    <w:rsid w:val="007936EA"/>
    <w:rsid w:val="00795404"/>
    <w:rsid w:val="007A4A9D"/>
    <w:rsid w:val="007D2252"/>
    <w:rsid w:val="007D6B73"/>
    <w:rsid w:val="007F1581"/>
    <w:rsid w:val="007F1FC8"/>
    <w:rsid w:val="007F4FF5"/>
    <w:rsid w:val="00804502"/>
    <w:rsid w:val="00830A9E"/>
    <w:rsid w:val="00834CAC"/>
    <w:rsid w:val="0083564D"/>
    <w:rsid w:val="00843ABF"/>
    <w:rsid w:val="0085278E"/>
    <w:rsid w:val="00852B25"/>
    <w:rsid w:val="00853F26"/>
    <w:rsid w:val="008613C0"/>
    <w:rsid w:val="008615A8"/>
    <w:rsid w:val="0086308E"/>
    <w:rsid w:val="00863380"/>
    <w:rsid w:val="00877CDD"/>
    <w:rsid w:val="008815C2"/>
    <w:rsid w:val="00883E7E"/>
    <w:rsid w:val="00892C1F"/>
    <w:rsid w:val="00893399"/>
    <w:rsid w:val="00895775"/>
    <w:rsid w:val="008A206E"/>
    <w:rsid w:val="008A6B20"/>
    <w:rsid w:val="008B141B"/>
    <w:rsid w:val="008B5F7A"/>
    <w:rsid w:val="008D7556"/>
    <w:rsid w:val="008E1469"/>
    <w:rsid w:val="008E3546"/>
    <w:rsid w:val="008E4A38"/>
    <w:rsid w:val="008F276F"/>
    <w:rsid w:val="008F39AF"/>
    <w:rsid w:val="0090004A"/>
    <w:rsid w:val="00907E6C"/>
    <w:rsid w:val="00943FEA"/>
    <w:rsid w:val="0094427D"/>
    <w:rsid w:val="00944DE0"/>
    <w:rsid w:val="009631D5"/>
    <w:rsid w:val="00964DDB"/>
    <w:rsid w:val="00965497"/>
    <w:rsid w:val="00971FDE"/>
    <w:rsid w:val="00973FE2"/>
    <w:rsid w:val="0097595A"/>
    <w:rsid w:val="00976A6E"/>
    <w:rsid w:val="00985048"/>
    <w:rsid w:val="00994876"/>
    <w:rsid w:val="009B2C0C"/>
    <w:rsid w:val="009B5146"/>
    <w:rsid w:val="009B51AC"/>
    <w:rsid w:val="009B619B"/>
    <w:rsid w:val="009B7600"/>
    <w:rsid w:val="009C17A7"/>
    <w:rsid w:val="009D0BE1"/>
    <w:rsid w:val="009E44ED"/>
    <w:rsid w:val="009E5D4C"/>
    <w:rsid w:val="009E7B44"/>
    <w:rsid w:val="009F4AAB"/>
    <w:rsid w:val="00A056CB"/>
    <w:rsid w:val="00A06333"/>
    <w:rsid w:val="00A13237"/>
    <w:rsid w:val="00A17F90"/>
    <w:rsid w:val="00A20EE8"/>
    <w:rsid w:val="00A232B8"/>
    <w:rsid w:val="00A23F49"/>
    <w:rsid w:val="00A249D9"/>
    <w:rsid w:val="00A427B7"/>
    <w:rsid w:val="00A43126"/>
    <w:rsid w:val="00A44F68"/>
    <w:rsid w:val="00A505BC"/>
    <w:rsid w:val="00A565C0"/>
    <w:rsid w:val="00A72DB6"/>
    <w:rsid w:val="00A745BA"/>
    <w:rsid w:val="00A752E9"/>
    <w:rsid w:val="00A80B17"/>
    <w:rsid w:val="00A863AE"/>
    <w:rsid w:val="00A9433B"/>
    <w:rsid w:val="00AB1E58"/>
    <w:rsid w:val="00AB2AC7"/>
    <w:rsid w:val="00AB58C0"/>
    <w:rsid w:val="00AC32CF"/>
    <w:rsid w:val="00AD4248"/>
    <w:rsid w:val="00AF0063"/>
    <w:rsid w:val="00AF3751"/>
    <w:rsid w:val="00B13AAC"/>
    <w:rsid w:val="00B15D04"/>
    <w:rsid w:val="00B17158"/>
    <w:rsid w:val="00B26D01"/>
    <w:rsid w:val="00B31229"/>
    <w:rsid w:val="00B327D5"/>
    <w:rsid w:val="00B34CEC"/>
    <w:rsid w:val="00B373DE"/>
    <w:rsid w:val="00B40A5C"/>
    <w:rsid w:val="00B40F64"/>
    <w:rsid w:val="00B57FCB"/>
    <w:rsid w:val="00B64622"/>
    <w:rsid w:val="00B74271"/>
    <w:rsid w:val="00B84A6B"/>
    <w:rsid w:val="00B920B5"/>
    <w:rsid w:val="00B93647"/>
    <w:rsid w:val="00BA4BAC"/>
    <w:rsid w:val="00BA7167"/>
    <w:rsid w:val="00BB1372"/>
    <w:rsid w:val="00BC186B"/>
    <w:rsid w:val="00BD290D"/>
    <w:rsid w:val="00BD41AC"/>
    <w:rsid w:val="00BD6973"/>
    <w:rsid w:val="00BE5072"/>
    <w:rsid w:val="00C05356"/>
    <w:rsid w:val="00C0619D"/>
    <w:rsid w:val="00C20A11"/>
    <w:rsid w:val="00C2332F"/>
    <w:rsid w:val="00C27178"/>
    <w:rsid w:val="00C4061A"/>
    <w:rsid w:val="00C42018"/>
    <w:rsid w:val="00C42D79"/>
    <w:rsid w:val="00C4352E"/>
    <w:rsid w:val="00C451DF"/>
    <w:rsid w:val="00C51690"/>
    <w:rsid w:val="00C651E9"/>
    <w:rsid w:val="00C66757"/>
    <w:rsid w:val="00C81CBF"/>
    <w:rsid w:val="00C84E4B"/>
    <w:rsid w:val="00C94194"/>
    <w:rsid w:val="00CA2EB7"/>
    <w:rsid w:val="00CC0075"/>
    <w:rsid w:val="00CE3715"/>
    <w:rsid w:val="00CF210E"/>
    <w:rsid w:val="00D07849"/>
    <w:rsid w:val="00D131A2"/>
    <w:rsid w:val="00D2398F"/>
    <w:rsid w:val="00D27A53"/>
    <w:rsid w:val="00D27DF6"/>
    <w:rsid w:val="00D37527"/>
    <w:rsid w:val="00D4007F"/>
    <w:rsid w:val="00D47482"/>
    <w:rsid w:val="00D70C29"/>
    <w:rsid w:val="00D729B6"/>
    <w:rsid w:val="00D75637"/>
    <w:rsid w:val="00D829F7"/>
    <w:rsid w:val="00D82EE5"/>
    <w:rsid w:val="00D82F2C"/>
    <w:rsid w:val="00D9515D"/>
    <w:rsid w:val="00D95A82"/>
    <w:rsid w:val="00DA70ED"/>
    <w:rsid w:val="00DB7B6F"/>
    <w:rsid w:val="00DC5013"/>
    <w:rsid w:val="00DC7B61"/>
    <w:rsid w:val="00DD5458"/>
    <w:rsid w:val="00DD5BC2"/>
    <w:rsid w:val="00DE1210"/>
    <w:rsid w:val="00DE5449"/>
    <w:rsid w:val="00DE5F77"/>
    <w:rsid w:val="00DF4001"/>
    <w:rsid w:val="00DF7139"/>
    <w:rsid w:val="00E01BDF"/>
    <w:rsid w:val="00E02D8A"/>
    <w:rsid w:val="00E176FD"/>
    <w:rsid w:val="00E26580"/>
    <w:rsid w:val="00E30C81"/>
    <w:rsid w:val="00E341C0"/>
    <w:rsid w:val="00E346BF"/>
    <w:rsid w:val="00E4078E"/>
    <w:rsid w:val="00E45D46"/>
    <w:rsid w:val="00E50CE8"/>
    <w:rsid w:val="00E62F6E"/>
    <w:rsid w:val="00E65DE8"/>
    <w:rsid w:val="00E73E6F"/>
    <w:rsid w:val="00E817D2"/>
    <w:rsid w:val="00E83502"/>
    <w:rsid w:val="00E91D06"/>
    <w:rsid w:val="00E9575A"/>
    <w:rsid w:val="00E96435"/>
    <w:rsid w:val="00EA2667"/>
    <w:rsid w:val="00EB3763"/>
    <w:rsid w:val="00EB61E7"/>
    <w:rsid w:val="00EC12C8"/>
    <w:rsid w:val="00EC1362"/>
    <w:rsid w:val="00EC35E9"/>
    <w:rsid w:val="00EC7BEF"/>
    <w:rsid w:val="00EC7E0F"/>
    <w:rsid w:val="00ED14D2"/>
    <w:rsid w:val="00ED1A26"/>
    <w:rsid w:val="00EE5D4A"/>
    <w:rsid w:val="00EE70BE"/>
    <w:rsid w:val="00EF47B0"/>
    <w:rsid w:val="00F01457"/>
    <w:rsid w:val="00F021BA"/>
    <w:rsid w:val="00F02BD0"/>
    <w:rsid w:val="00F10ECD"/>
    <w:rsid w:val="00F130D7"/>
    <w:rsid w:val="00F23C55"/>
    <w:rsid w:val="00F3770C"/>
    <w:rsid w:val="00F42BE6"/>
    <w:rsid w:val="00F46A1C"/>
    <w:rsid w:val="00F502BC"/>
    <w:rsid w:val="00F55784"/>
    <w:rsid w:val="00F56CD6"/>
    <w:rsid w:val="00F73EB5"/>
    <w:rsid w:val="00F749D3"/>
    <w:rsid w:val="00F8301E"/>
    <w:rsid w:val="00F83512"/>
    <w:rsid w:val="00F86954"/>
    <w:rsid w:val="00F945D5"/>
    <w:rsid w:val="00F94A9F"/>
    <w:rsid w:val="00F9575F"/>
    <w:rsid w:val="00F958F9"/>
    <w:rsid w:val="00F96F4C"/>
    <w:rsid w:val="00FA21BA"/>
    <w:rsid w:val="00FA4B32"/>
    <w:rsid w:val="00FB1488"/>
    <w:rsid w:val="00FB70DD"/>
    <w:rsid w:val="00FC1119"/>
    <w:rsid w:val="00FD4401"/>
    <w:rsid w:val="00FD6193"/>
    <w:rsid w:val="00FE0B11"/>
    <w:rsid w:val="00FE29E7"/>
    <w:rsid w:val="00FE547F"/>
    <w:rsid w:val="00FE6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97EC"/>
  <w15:docId w15:val="{CEF3FA16-3872-4FB8-8F5A-4ED8593A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40" w:hanging="10"/>
      <w:jc w:val="both"/>
    </w:pPr>
    <w:rPr>
      <w:rFonts w:ascii="Calibri" w:eastAsia="Calibri" w:hAnsi="Calibri" w:cs="Calibri"/>
      <w:color w:val="000000"/>
      <w:sz w:val="24"/>
    </w:rPr>
  </w:style>
  <w:style w:type="paragraph" w:styleId="Heading1">
    <w:name w:val="heading 1"/>
    <w:basedOn w:val="Normal"/>
    <w:next w:val="Normal"/>
    <w:link w:val="Heading1Char"/>
    <w:uiPriority w:val="9"/>
    <w:qFormat/>
    <w:rsid w:val="008615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EE"/>
    <w:pPr>
      <w:ind w:left="720"/>
      <w:contextualSpacing/>
    </w:pPr>
  </w:style>
  <w:style w:type="character" w:customStyle="1" w:styleId="Heading1Char">
    <w:name w:val="Heading 1 Char"/>
    <w:basedOn w:val="DefaultParagraphFont"/>
    <w:link w:val="Heading1"/>
    <w:rsid w:val="008615A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E1469"/>
    <w:pPr>
      <w:ind w:left="40" w:hanging="10"/>
      <w:jc w:val="both"/>
    </w:pPr>
    <w:rPr>
      <w:rFonts w:ascii="Calibri" w:eastAsia="Calibri" w:hAnsi="Calibri" w:cs="Calibri"/>
      <w:color w:val="000000"/>
      <w:sz w:val="24"/>
    </w:rPr>
  </w:style>
  <w:style w:type="character" w:styleId="Strong">
    <w:name w:val="Strong"/>
    <w:basedOn w:val="DefaultParagraphFont"/>
    <w:uiPriority w:val="22"/>
    <w:qFormat/>
    <w:rsid w:val="00F95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3155-C12D-4C62-898D-E01E4AE6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dc:description/>
  <cp:lastModifiedBy>Cathryn Newbery</cp:lastModifiedBy>
  <cp:revision>5</cp:revision>
  <cp:lastPrinted>2025-02-12T19:07:00Z</cp:lastPrinted>
  <dcterms:created xsi:type="dcterms:W3CDTF">2025-03-27T22:04:00Z</dcterms:created>
  <dcterms:modified xsi:type="dcterms:W3CDTF">2025-04-01T13:03:00Z</dcterms:modified>
</cp:coreProperties>
</file>